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54E3" w14:textId="1F135A7B" w:rsidR="00481A66" w:rsidRPr="00481A66" w:rsidRDefault="00481A66" w:rsidP="0057067E">
      <w:pPr>
        <w:spacing w:after="0" w:line="240" w:lineRule="auto"/>
        <w:rPr>
          <w:b/>
          <w:bCs/>
          <w:color w:val="FF0000"/>
          <w:sz w:val="36"/>
          <w:szCs w:val="36"/>
        </w:rPr>
      </w:pPr>
      <w:r w:rsidRPr="00481A66">
        <w:rPr>
          <w:b/>
          <w:bCs/>
          <w:color w:val="FF0000"/>
          <w:sz w:val="36"/>
          <w:szCs w:val="36"/>
        </w:rPr>
        <w:t xml:space="preserve">Sperrfrist: 4. Mai, </w:t>
      </w:r>
      <w:r>
        <w:rPr>
          <w:b/>
          <w:bCs/>
          <w:color w:val="FF0000"/>
          <w:sz w:val="36"/>
          <w:szCs w:val="36"/>
        </w:rPr>
        <w:t>00:01</w:t>
      </w:r>
      <w:r w:rsidRPr="00481A66">
        <w:rPr>
          <w:b/>
          <w:bCs/>
          <w:color w:val="FF0000"/>
          <w:sz w:val="36"/>
          <w:szCs w:val="36"/>
        </w:rPr>
        <w:t xml:space="preserve"> Uhr </w:t>
      </w:r>
    </w:p>
    <w:p w14:paraId="2AA40D71" w14:textId="77777777" w:rsidR="00481A66" w:rsidRDefault="00481A66" w:rsidP="0057067E">
      <w:pPr>
        <w:spacing w:after="0" w:line="240" w:lineRule="auto"/>
        <w:rPr>
          <w:b/>
          <w:bCs/>
          <w:color w:val="00B050"/>
          <w:sz w:val="36"/>
          <w:szCs w:val="36"/>
        </w:rPr>
      </w:pPr>
    </w:p>
    <w:p w14:paraId="72A84157" w14:textId="37D611C4" w:rsidR="000C2D98" w:rsidRDefault="001346F0" w:rsidP="0057067E">
      <w:pPr>
        <w:spacing w:after="0" w:line="240" w:lineRule="auto"/>
        <w:rPr>
          <w:b/>
          <w:bCs/>
          <w:color w:val="00B050"/>
          <w:sz w:val="36"/>
          <w:szCs w:val="36"/>
        </w:rPr>
      </w:pPr>
      <w:r w:rsidRPr="1A94C7F2">
        <w:rPr>
          <w:b/>
          <w:bCs/>
          <w:color w:val="00B050"/>
          <w:sz w:val="36"/>
          <w:szCs w:val="36"/>
        </w:rPr>
        <w:t>5. Mai Tag der Inklusion</w:t>
      </w:r>
      <w:r w:rsidR="00CE0F51" w:rsidRPr="1A94C7F2">
        <w:rPr>
          <w:b/>
          <w:bCs/>
          <w:color w:val="00B050"/>
          <w:sz w:val="36"/>
          <w:szCs w:val="36"/>
        </w:rPr>
        <w:t xml:space="preserve">: </w:t>
      </w:r>
      <w:r w:rsidR="2B8804F5" w:rsidRPr="1A94C7F2">
        <w:rPr>
          <w:b/>
          <w:bCs/>
          <w:color w:val="00B050"/>
          <w:sz w:val="36"/>
          <w:szCs w:val="36"/>
        </w:rPr>
        <w:t>Gehalt statt Taschengeld</w:t>
      </w:r>
    </w:p>
    <w:p w14:paraId="3BDF8BD6" w14:textId="2533BEF1" w:rsidR="00CE0F51" w:rsidRPr="00CE0F51" w:rsidRDefault="00CE0F51" w:rsidP="0057067E">
      <w:pPr>
        <w:spacing w:after="0" w:line="240" w:lineRule="auto"/>
        <w:rPr>
          <w:b/>
          <w:bCs/>
          <w:color w:val="7F7F7F" w:themeColor="text1" w:themeTint="80"/>
          <w:sz w:val="36"/>
          <w:szCs w:val="36"/>
        </w:rPr>
      </w:pPr>
      <w:r w:rsidRPr="1A94C7F2">
        <w:rPr>
          <w:b/>
          <w:bCs/>
          <w:color w:val="7F7F7F" w:themeColor="text1" w:themeTint="80"/>
          <w:sz w:val="36"/>
          <w:szCs w:val="36"/>
        </w:rPr>
        <w:t>Die Lebenshilf</w:t>
      </w:r>
      <w:r w:rsidR="44F6EE68" w:rsidRPr="1A94C7F2">
        <w:rPr>
          <w:b/>
          <w:bCs/>
          <w:color w:val="7F7F7F" w:themeColor="text1" w:themeTint="80"/>
          <w:sz w:val="36"/>
          <w:szCs w:val="36"/>
        </w:rPr>
        <w:t xml:space="preserve">e fordert einen gemeinsamen Arbeitsmarkt für </w:t>
      </w:r>
      <w:r w:rsidR="5E0AF6FC" w:rsidRPr="1A94C7F2">
        <w:rPr>
          <w:b/>
          <w:bCs/>
          <w:color w:val="7F7F7F" w:themeColor="text1" w:themeTint="80"/>
          <w:sz w:val="36"/>
          <w:szCs w:val="36"/>
        </w:rPr>
        <w:t>a</w:t>
      </w:r>
      <w:r w:rsidR="44F6EE68" w:rsidRPr="1A94C7F2">
        <w:rPr>
          <w:b/>
          <w:bCs/>
          <w:color w:val="7F7F7F" w:themeColor="text1" w:themeTint="80"/>
          <w:sz w:val="36"/>
          <w:szCs w:val="36"/>
        </w:rPr>
        <w:t>lle.</w:t>
      </w:r>
    </w:p>
    <w:p w14:paraId="0A045382" w14:textId="77777777" w:rsidR="001346F0" w:rsidRPr="00112763" w:rsidRDefault="001346F0" w:rsidP="0057067E">
      <w:pPr>
        <w:spacing w:after="0" w:line="240" w:lineRule="auto"/>
        <w:rPr>
          <w:rFonts w:ascii="Arial" w:hAnsi="Arial" w:cs="Arial"/>
          <w:lang w:val="de-DE"/>
        </w:rPr>
      </w:pPr>
    </w:p>
    <w:p w14:paraId="63044FA2" w14:textId="1387A408" w:rsidR="000C2D98" w:rsidRPr="00112763" w:rsidRDefault="000C2D98" w:rsidP="008732D6">
      <w:pPr>
        <w:spacing w:after="0" w:line="240" w:lineRule="auto"/>
        <w:rPr>
          <w:rStyle w:val="Fett"/>
          <w:rFonts w:ascii="Arial" w:hAnsi="Arial" w:cs="Arial"/>
        </w:rPr>
      </w:pPr>
      <w:r w:rsidRPr="1ADB9DB9">
        <w:rPr>
          <w:rFonts w:ascii="Arial" w:hAnsi="Arial" w:cs="Arial"/>
          <w:b/>
          <w:bCs/>
          <w:lang w:val="de-DE"/>
        </w:rPr>
        <w:t>Anlässlich des Tages der Inklusion übergeben</w:t>
      </w:r>
      <w:r w:rsidR="00863751">
        <w:rPr>
          <w:rFonts w:ascii="Arial" w:hAnsi="Arial" w:cs="Arial"/>
          <w:b/>
          <w:bCs/>
          <w:lang w:val="de-DE"/>
        </w:rPr>
        <w:t xml:space="preserve"> am 5. Mai</w:t>
      </w:r>
      <w:r w:rsidRPr="1ADB9DB9">
        <w:rPr>
          <w:rFonts w:ascii="Arial" w:hAnsi="Arial" w:cs="Arial"/>
          <w:b/>
          <w:bCs/>
          <w:lang w:val="de-DE"/>
        </w:rPr>
        <w:t xml:space="preserve"> </w:t>
      </w:r>
      <w:proofErr w:type="spellStart"/>
      <w:r w:rsidRPr="1ADB9DB9">
        <w:rPr>
          <w:rFonts w:ascii="Arial" w:hAnsi="Arial" w:cs="Arial"/>
          <w:b/>
          <w:bCs/>
          <w:lang w:val="de-DE"/>
        </w:rPr>
        <w:t>VertreterInnen</w:t>
      </w:r>
      <w:proofErr w:type="spellEnd"/>
      <w:r w:rsidRPr="1ADB9DB9">
        <w:rPr>
          <w:rFonts w:ascii="Arial" w:hAnsi="Arial" w:cs="Arial"/>
          <w:b/>
          <w:bCs/>
          <w:lang w:val="de-DE"/>
        </w:rPr>
        <w:t xml:space="preserve"> der </w:t>
      </w:r>
      <w:r w:rsidR="00863751">
        <w:rPr>
          <w:rFonts w:ascii="Arial" w:hAnsi="Arial" w:cs="Arial"/>
          <w:b/>
          <w:bCs/>
          <w:lang w:val="de-DE"/>
        </w:rPr>
        <w:t xml:space="preserve">Österreichischen </w:t>
      </w:r>
      <w:r w:rsidRPr="1ADB9DB9">
        <w:rPr>
          <w:rFonts w:ascii="Arial" w:hAnsi="Arial" w:cs="Arial"/>
          <w:b/>
          <w:bCs/>
          <w:lang w:val="de-DE"/>
        </w:rPr>
        <w:t>Lebenshilfen und des Österreichischen Behind</w:t>
      </w:r>
      <w:r w:rsidR="00112763" w:rsidRPr="1ADB9DB9">
        <w:rPr>
          <w:rFonts w:ascii="Arial" w:hAnsi="Arial" w:cs="Arial"/>
          <w:b/>
          <w:bCs/>
          <w:lang w:val="de-DE"/>
        </w:rPr>
        <w:t>erten</w:t>
      </w:r>
      <w:r w:rsidRPr="1ADB9DB9">
        <w:rPr>
          <w:rFonts w:ascii="Arial" w:hAnsi="Arial" w:cs="Arial"/>
          <w:b/>
          <w:bCs/>
          <w:lang w:val="de-DE"/>
        </w:rPr>
        <w:t xml:space="preserve">rats Bundeskanzler </w:t>
      </w:r>
      <w:r w:rsidRPr="0038617C">
        <w:rPr>
          <w:rFonts w:ascii="Arial" w:hAnsi="Arial" w:cs="Arial"/>
          <w:b/>
          <w:bCs/>
          <w:lang w:val="de-DE"/>
        </w:rPr>
        <w:t xml:space="preserve">Sebastian Kurz ihre Forderungen </w:t>
      </w:r>
      <w:r w:rsidR="008732D6" w:rsidRPr="0038617C">
        <w:rPr>
          <w:rFonts w:ascii="Arial" w:hAnsi="Arial" w:cs="Arial"/>
          <w:b/>
          <w:bCs/>
          <w:lang w:val="de-DE"/>
        </w:rPr>
        <w:t>nach einem inklusiven</w:t>
      </w:r>
      <w:r w:rsidRPr="0038617C">
        <w:rPr>
          <w:rFonts w:ascii="Arial" w:hAnsi="Arial" w:cs="Arial"/>
          <w:b/>
          <w:bCs/>
          <w:lang w:val="de-DE"/>
        </w:rPr>
        <w:t xml:space="preserve"> Arbeits</w:t>
      </w:r>
      <w:r w:rsidR="00CB0710" w:rsidRPr="0038617C">
        <w:rPr>
          <w:rFonts w:ascii="Arial" w:hAnsi="Arial" w:cs="Arial"/>
          <w:b/>
          <w:bCs/>
          <w:lang w:val="de-DE"/>
        </w:rPr>
        <w:t>markt</w:t>
      </w:r>
      <w:r w:rsidRPr="0038617C">
        <w:rPr>
          <w:rFonts w:ascii="Arial" w:hAnsi="Arial" w:cs="Arial"/>
          <w:b/>
          <w:bCs/>
          <w:lang w:val="de-DE"/>
        </w:rPr>
        <w:t xml:space="preserve"> und faire</w:t>
      </w:r>
      <w:r w:rsidR="008732D6" w:rsidRPr="0038617C">
        <w:rPr>
          <w:rFonts w:ascii="Arial" w:hAnsi="Arial" w:cs="Arial"/>
          <w:b/>
          <w:bCs/>
          <w:lang w:val="de-DE"/>
        </w:rPr>
        <w:t>r</w:t>
      </w:r>
      <w:r w:rsidR="00774C4C" w:rsidRPr="0038617C">
        <w:rPr>
          <w:rFonts w:ascii="Arial" w:hAnsi="Arial" w:cs="Arial"/>
          <w:b/>
          <w:bCs/>
          <w:lang w:val="de-DE"/>
        </w:rPr>
        <w:t xml:space="preserve"> Entlohnung. </w:t>
      </w:r>
      <w:r w:rsidR="006F513B" w:rsidRPr="0038617C">
        <w:rPr>
          <w:rFonts w:ascii="Arial" w:hAnsi="Arial" w:cs="Arial"/>
          <w:b/>
          <w:bCs/>
          <w:lang w:val="de-DE"/>
        </w:rPr>
        <w:t xml:space="preserve">Auch die Lebenshilfe Kärnten </w:t>
      </w:r>
      <w:r w:rsidR="00EA2CE8" w:rsidRPr="00D26E70">
        <w:rPr>
          <w:rFonts w:ascii="Arial" w:hAnsi="Arial" w:cs="Arial"/>
          <w:b/>
          <w:bCs/>
          <w:lang w:val="de-DE"/>
        </w:rPr>
        <w:t xml:space="preserve">macht </w:t>
      </w:r>
      <w:r w:rsidR="00F702F9" w:rsidRPr="00D26E70">
        <w:rPr>
          <w:rFonts w:ascii="Arial" w:hAnsi="Arial" w:cs="Arial"/>
          <w:b/>
          <w:bCs/>
          <w:lang w:val="de-DE"/>
        </w:rPr>
        <w:t>sich</w:t>
      </w:r>
      <w:r w:rsidR="00F702F9" w:rsidRPr="0038617C">
        <w:rPr>
          <w:rFonts w:ascii="Arial" w:hAnsi="Arial" w:cs="Arial"/>
          <w:b/>
          <w:bCs/>
          <w:lang w:val="de-DE"/>
        </w:rPr>
        <w:t xml:space="preserve"> mit </w:t>
      </w:r>
      <w:r w:rsidR="006F513B" w:rsidRPr="0038617C">
        <w:rPr>
          <w:rFonts w:ascii="Arial" w:hAnsi="Arial" w:cs="Arial"/>
          <w:b/>
          <w:bCs/>
          <w:lang w:val="de-DE"/>
        </w:rPr>
        <w:t xml:space="preserve">Selbstvertretern auf die Reise </w:t>
      </w:r>
      <w:r w:rsidR="00EA2CE8">
        <w:rPr>
          <w:rFonts w:ascii="Arial" w:hAnsi="Arial" w:cs="Arial"/>
          <w:b/>
          <w:bCs/>
          <w:lang w:val="de-DE"/>
        </w:rPr>
        <w:t>nach Wien</w:t>
      </w:r>
      <w:r w:rsidR="006F513B" w:rsidRPr="0038617C">
        <w:rPr>
          <w:rFonts w:ascii="Arial" w:hAnsi="Arial" w:cs="Arial"/>
          <w:b/>
          <w:bCs/>
          <w:lang w:val="de-DE"/>
        </w:rPr>
        <w:t>. Mit</w:t>
      </w:r>
      <w:r w:rsidRPr="1ADB9DB9">
        <w:rPr>
          <w:rFonts w:ascii="Arial" w:hAnsi="Arial" w:cs="Arial"/>
          <w:b/>
          <w:bCs/>
          <w:lang w:val="de-DE"/>
        </w:rPr>
        <w:t xml:space="preserve"> </w:t>
      </w:r>
      <w:proofErr w:type="gramStart"/>
      <w:r w:rsidR="00CA0CA6">
        <w:rPr>
          <w:rFonts w:ascii="Arial" w:hAnsi="Arial" w:cs="Arial"/>
          <w:b/>
          <w:bCs/>
          <w:lang w:val="de-DE"/>
        </w:rPr>
        <w:t>den anderen Bundesländer-</w:t>
      </w:r>
      <w:proofErr w:type="spellStart"/>
      <w:r w:rsidR="00CA0CA6">
        <w:rPr>
          <w:rFonts w:ascii="Arial" w:hAnsi="Arial" w:cs="Arial"/>
          <w:b/>
          <w:bCs/>
          <w:lang w:val="de-DE"/>
        </w:rPr>
        <w:t>VertreterInnen</w:t>
      </w:r>
      <w:proofErr w:type="spellEnd"/>
      <w:proofErr w:type="gramEnd"/>
      <w:r w:rsidR="00CA0CA6">
        <w:rPr>
          <w:rFonts w:ascii="Arial" w:hAnsi="Arial" w:cs="Arial"/>
          <w:b/>
          <w:bCs/>
          <w:lang w:val="de-DE"/>
        </w:rPr>
        <w:t xml:space="preserve"> haben sie rund</w:t>
      </w:r>
      <w:r w:rsidR="00A025C6">
        <w:rPr>
          <w:rFonts w:ascii="Arial" w:hAnsi="Arial" w:cs="Arial"/>
          <w:b/>
          <w:bCs/>
          <w:lang w:val="de-DE"/>
        </w:rPr>
        <w:t xml:space="preserve"> 7</w:t>
      </w:r>
      <w:r w:rsidR="004A3D57" w:rsidRPr="1ADB9DB9">
        <w:rPr>
          <w:rFonts w:ascii="Arial" w:hAnsi="Arial" w:cs="Arial"/>
          <w:b/>
          <w:bCs/>
          <w:lang w:val="de-DE"/>
        </w:rPr>
        <w:t xml:space="preserve">.000 </w:t>
      </w:r>
      <w:r w:rsidRPr="1ADB9DB9">
        <w:rPr>
          <w:rFonts w:ascii="Arial" w:hAnsi="Arial" w:cs="Arial"/>
          <w:b/>
          <w:bCs/>
          <w:lang w:val="de-DE"/>
        </w:rPr>
        <w:t xml:space="preserve">Unterschriften von </w:t>
      </w:r>
      <w:r w:rsidR="004A3D57" w:rsidRPr="1ADB9DB9">
        <w:rPr>
          <w:rFonts w:ascii="Arial" w:hAnsi="Arial" w:cs="Arial"/>
          <w:b/>
          <w:bCs/>
          <w:lang w:val="de-DE"/>
        </w:rPr>
        <w:t>Menschen</w:t>
      </w:r>
      <w:r w:rsidR="006F513B">
        <w:rPr>
          <w:rFonts w:ascii="Arial" w:hAnsi="Arial" w:cs="Arial"/>
          <w:b/>
          <w:bCs/>
          <w:lang w:val="de-DE"/>
        </w:rPr>
        <w:t xml:space="preserve"> aus ganz Österreich</w:t>
      </w:r>
      <w:r w:rsidR="00CA0CA6">
        <w:rPr>
          <w:rFonts w:ascii="Arial" w:hAnsi="Arial" w:cs="Arial"/>
          <w:b/>
          <w:bCs/>
          <w:lang w:val="de-DE"/>
        </w:rPr>
        <w:t xml:space="preserve"> im Gepäck</w:t>
      </w:r>
      <w:r w:rsidR="004A3D57" w:rsidRPr="1ADB9DB9">
        <w:rPr>
          <w:rFonts w:ascii="Arial" w:hAnsi="Arial" w:cs="Arial"/>
          <w:b/>
          <w:bCs/>
          <w:lang w:val="de-DE"/>
        </w:rPr>
        <w:t>,</w:t>
      </w:r>
      <w:r w:rsidRPr="1ADB9DB9">
        <w:rPr>
          <w:rFonts w:ascii="Arial" w:hAnsi="Arial" w:cs="Arial"/>
          <w:b/>
          <w:bCs/>
          <w:lang w:val="de-DE"/>
        </w:rPr>
        <w:t xml:space="preserve"> </w:t>
      </w:r>
      <w:r w:rsidR="00CB0710" w:rsidRPr="1ADB9DB9">
        <w:rPr>
          <w:rFonts w:ascii="Arial" w:hAnsi="Arial" w:cs="Arial"/>
          <w:b/>
          <w:bCs/>
          <w:lang w:val="de-DE"/>
        </w:rPr>
        <w:t>die das Anliegen</w:t>
      </w:r>
      <w:r w:rsidR="00CA0CA6">
        <w:rPr>
          <w:rFonts w:ascii="Arial" w:hAnsi="Arial" w:cs="Arial"/>
          <w:b/>
          <w:bCs/>
          <w:lang w:val="de-DE"/>
        </w:rPr>
        <w:t xml:space="preserve"> nach Gehalt</w:t>
      </w:r>
      <w:r w:rsidR="00CB0710" w:rsidRPr="1ADB9DB9">
        <w:rPr>
          <w:rFonts w:ascii="Arial" w:hAnsi="Arial" w:cs="Arial"/>
          <w:b/>
          <w:bCs/>
          <w:lang w:val="de-DE"/>
        </w:rPr>
        <w:t xml:space="preserve"> </w:t>
      </w:r>
      <w:r w:rsidR="004A6BCB" w:rsidRPr="1ADB9DB9">
        <w:rPr>
          <w:rFonts w:ascii="Arial" w:hAnsi="Arial" w:cs="Arial"/>
          <w:b/>
          <w:bCs/>
          <w:lang w:val="de-DE"/>
        </w:rPr>
        <w:t>teilen</w:t>
      </w:r>
      <w:r w:rsidR="00112763" w:rsidRPr="1ADB9DB9">
        <w:rPr>
          <w:rFonts w:ascii="Arial" w:hAnsi="Arial" w:cs="Arial"/>
          <w:b/>
          <w:bCs/>
          <w:lang w:val="de-DE"/>
        </w:rPr>
        <w:t>.</w:t>
      </w:r>
      <w:r w:rsidR="004A6BCB" w:rsidRPr="1ADB9DB9">
        <w:rPr>
          <w:rFonts w:ascii="Arial" w:hAnsi="Arial" w:cs="Arial"/>
          <w:b/>
          <w:bCs/>
          <w:lang w:val="de-DE"/>
        </w:rPr>
        <w:t xml:space="preserve"> </w:t>
      </w:r>
      <w:r w:rsidR="008732D6" w:rsidRPr="1ADB9DB9">
        <w:rPr>
          <w:rFonts w:ascii="Arial" w:hAnsi="Arial" w:cs="Arial"/>
          <w:b/>
          <w:bCs/>
          <w:lang w:val="de-DE"/>
        </w:rPr>
        <w:t xml:space="preserve">Ein </w:t>
      </w:r>
      <w:hyperlink r:id="rId9">
        <w:proofErr w:type="spellStart"/>
        <w:r w:rsidRPr="1ADB9DB9">
          <w:rPr>
            <w:rStyle w:val="Hyperlink"/>
            <w:rFonts w:ascii="Arial" w:hAnsi="Arial" w:cs="Arial"/>
            <w:b/>
            <w:bCs/>
            <w:lang w:val="de-DE"/>
          </w:rPr>
          <w:t>Erklärvideo</w:t>
        </w:r>
        <w:proofErr w:type="spellEnd"/>
      </w:hyperlink>
      <w:r w:rsidRPr="1ADB9DB9">
        <w:rPr>
          <w:rFonts w:ascii="Arial" w:hAnsi="Arial" w:cs="Arial"/>
          <w:b/>
          <w:bCs/>
          <w:lang w:val="de-DE"/>
        </w:rPr>
        <w:t xml:space="preserve"> veranschauli</w:t>
      </w:r>
      <w:r w:rsidR="008732D6" w:rsidRPr="1ADB9DB9">
        <w:rPr>
          <w:rFonts w:ascii="Arial" w:hAnsi="Arial" w:cs="Arial"/>
          <w:b/>
          <w:bCs/>
          <w:lang w:val="de-DE"/>
        </w:rPr>
        <w:t>cht,</w:t>
      </w:r>
      <w:r w:rsidRPr="1ADB9DB9">
        <w:rPr>
          <w:rFonts w:ascii="Arial" w:hAnsi="Arial" w:cs="Arial"/>
          <w:b/>
          <w:bCs/>
          <w:lang w:val="de-DE"/>
        </w:rPr>
        <w:t xml:space="preserve"> wie</w:t>
      </w:r>
      <w:r w:rsidR="006F513B">
        <w:rPr>
          <w:rFonts w:ascii="Arial" w:hAnsi="Arial" w:cs="Arial"/>
          <w:b/>
          <w:bCs/>
          <w:lang w:val="de-DE"/>
        </w:rPr>
        <w:t xml:space="preserve"> Menschen mit Behinderungen</w:t>
      </w:r>
      <w:r w:rsidRPr="1ADB9DB9">
        <w:rPr>
          <w:rFonts w:ascii="Arial" w:hAnsi="Arial" w:cs="Arial"/>
          <w:b/>
          <w:bCs/>
          <w:lang w:val="de-DE"/>
        </w:rPr>
        <w:t xml:space="preserve"> durch das </w:t>
      </w:r>
      <w:r w:rsidR="003C05C6" w:rsidRPr="1ADB9DB9">
        <w:rPr>
          <w:rFonts w:ascii="Arial" w:hAnsi="Arial" w:cs="Arial"/>
          <w:b/>
          <w:bCs/>
          <w:lang w:val="de-DE"/>
        </w:rPr>
        <w:t>„</w:t>
      </w:r>
      <w:r w:rsidRPr="1ADB9DB9">
        <w:rPr>
          <w:rFonts w:ascii="Arial" w:hAnsi="Arial" w:cs="Arial"/>
          <w:b/>
          <w:bCs/>
          <w:lang w:val="de-DE"/>
        </w:rPr>
        <w:t>2</w:t>
      </w:r>
      <w:r w:rsidR="5CA4C6DF" w:rsidRPr="1ADB9DB9">
        <w:rPr>
          <w:rFonts w:ascii="Arial" w:hAnsi="Arial" w:cs="Arial"/>
          <w:b/>
          <w:bCs/>
          <w:lang w:val="de-DE"/>
        </w:rPr>
        <w:t>-S</w:t>
      </w:r>
      <w:r w:rsidRPr="1ADB9DB9">
        <w:rPr>
          <w:rFonts w:ascii="Arial" w:hAnsi="Arial" w:cs="Arial"/>
          <w:b/>
          <w:bCs/>
          <w:lang w:val="de-DE"/>
        </w:rPr>
        <w:t>äulen</w:t>
      </w:r>
      <w:r w:rsidR="36BD2D9B" w:rsidRPr="1ADB9DB9">
        <w:rPr>
          <w:rFonts w:ascii="Arial" w:hAnsi="Arial" w:cs="Arial"/>
          <w:b/>
          <w:bCs/>
          <w:lang w:val="de-DE"/>
        </w:rPr>
        <w:t>-M</w:t>
      </w:r>
      <w:r w:rsidRPr="1ADB9DB9">
        <w:rPr>
          <w:rFonts w:ascii="Arial" w:hAnsi="Arial" w:cs="Arial"/>
          <w:b/>
          <w:bCs/>
          <w:lang w:val="de-DE"/>
        </w:rPr>
        <w:t>odell</w:t>
      </w:r>
      <w:r w:rsidR="003C05C6" w:rsidRPr="1ADB9DB9">
        <w:rPr>
          <w:rFonts w:ascii="Arial" w:hAnsi="Arial" w:cs="Arial"/>
          <w:b/>
          <w:bCs/>
          <w:lang w:val="de-DE"/>
        </w:rPr>
        <w:t>“</w:t>
      </w:r>
      <w:r w:rsidR="008732D6" w:rsidRPr="1ADB9DB9">
        <w:rPr>
          <w:rFonts w:ascii="Arial" w:hAnsi="Arial" w:cs="Arial"/>
          <w:b/>
          <w:bCs/>
          <w:lang w:val="de-DE"/>
        </w:rPr>
        <w:t xml:space="preserve"> der Lebenshilfe</w:t>
      </w:r>
      <w:r w:rsidRPr="1ADB9DB9">
        <w:rPr>
          <w:rFonts w:ascii="Arial" w:hAnsi="Arial" w:cs="Arial"/>
          <w:b/>
          <w:bCs/>
          <w:lang w:val="de-DE"/>
        </w:rPr>
        <w:t xml:space="preserve"> </w:t>
      </w:r>
      <w:r w:rsidR="008732D6" w:rsidRPr="1ADB9DB9">
        <w:rPr>
          <w:rStyle w:val="Fett"/>
          <w:rFonts w:ascii="Arial" w:hAnsi="Arial" w:cs="Arial"/>
        </w:rPr>
        <w:t xml:space="preserve">zukünftig Geld für </w:t>
      </w:r>
      <w:r w:rsidR="00CB0710" w:rsidRPr="1ADB9DB9">
        <w:rPr>
          <w:rStyle w:val="Fett"/>
          <w:rFonts w:ascii="Arial" w:hAnsi="Arial" w:cs="Arial"/>
        </w:rPr>
        <w:t>i</w:t>
      </w:r>
      <w:r w:rsidR="008732D6" w:rsidRPr="1ADB9DB9">
        <w:rPr>
          <w:rStyle w:val="Fett"/>
          <w:rFonts w:ascii="Arial" w:hAnsi="Arial" w:cs="Arial"/>
        </w:rPr>
        <w:t xml:space="preserve">hre </w:t>
      </w:r>
      <w:r w:rsidR="00CB0710" w:rsidRPr="1ADB9DB9">
        <w:rPr>
          <w:rStyle w:val="Fett"/>
          <w:rFonts w:ascii="Arial" w:hAnsi="Arial" w:cs="Arial"/>
        </w:rPr>
        <w:t>A</w:t>
      </w:r>
      <w:r w:rsidR="008732D6" w:rsidRPr="1ADB9DB9">
        <w:rPr>
          <w:rStyle w:val="Fett"/>
          <w:rFonts w:ascii="Arial" w:hAnsi="Arial" w:cs="Arial"/>
        </w:rPr>
        <w:t>rbeit</w:t>
      </w:r>
      <w:r w:rsidR="00774C4C" w:rsidRPr="1ADB9DB9">
        <w:rPr>
          <w:rStyle w:val="Fett"/>
          <w:rFonts w:ascii="Arial" w:hAnsi="Arial" w:cs="Arial"/>
        </w:rPr>
        <w:t xml:space="preserve"> und </w:t>
      </w:r>
      <w:r w:rsidR="00CB0710" w:rsidRPr="1ADB9DB9">
        <w:rPr>
          <w:rStyle w:val="Fett"/>
          <w:rFonts w:ascii="Arial" w:hAnsi="Arial" w:cs="Arial"/>
        </w:rPr>
        <w:t xml:space="preserve">ihre </w:t>
      </w:r>
      <w:r w:rsidR="008732D6" w:rsidRPr="1ADB9DB9">
        <w:rPr>
          <w:rStyle w:val="Fett"/>
          <w:rFonts w:ascii="Arial" w:hAnsi="Arial" w:cs="Arial"/>
        </w:rPr>
        <w:t>notwendige Unterstützung bekommen sollen.</w:t>
      </w:r>
    </w:p>
    <w:p w14:paraId="376FD68A" w14:textId="77777777" w:rsidR="008732D6" w:rsidRPr="00112763" w:rsidRDefault="008732D6" w:rsidP="008732D6">
      <w:pPr>
        <w:spacing w:after="0" w:line="240" w:lineRule="auto"/>
        <w:rPr>
          <w:rStyle w:val="Fett"/>
          <w:rFonts w:ascii="Arial" w:hAnsi="Arial" w:cs="Arial"/>
        </w:rPr>
      </w:pPr>
    </w:p>
    <w:p w14:paraId="58863A0F" w14:textId="39630E32" w:rsidR="00112763" w:rsidRPr="00112763" w:rsidRDefault="00820973" w:rsidP="00CB0710">
      <w:pPr>
        <w:rPr>
          <w:rFonts w:ascii="Arial" w:hAnsi="Arial" w:cs="Arial"/>
          <w:color w:val="000000"/>
        </w:rPr>
      </w:pPr>
      <w:r w:rsidRPr="6356C98E">
        <w:rPr>
          <w:rFonts w:ascii="Arial" w:hAnsi="Arial" w:cs="Arial"/>
          <w:color w:val="000000" w:themeColor="text1"/>
        </w:rPr>
        <w:t xml:space="preserve">Mario zum Beispiel, der Protagonist im neuen </w:t>
      </w:r>
      <w:proofErr w:type="spellStart"/>
      <w:r w:rsidRPr="6356C98E">
        <w:rPr>
          <w:rFonts w:ascii="Arial" w:hAnsi="Arial" w:cs="Arial"/>
          <w:color w:val="000000" w:themeColor="text1"/>
        </w:rPr>
        <w:t>Erklär</w:t>
      </w:r>
      <w:r w:rsidR="35031826" w:rsidRPr="6356C98E">
        <w:rPr>
          <w:rFonts w:ascii="Arial" w:hAnsi="Arial" w:cs="Arial"/>
          <w:color w:val="000000" w:themeColor="text1"/>
        </w:rPr>
        <w:t>v</w:t>
      </w:r>
      <w:r w:rsidRPr="6356C98E">
        <w:rPr>
          <w:rFonts w:ascii="Arial" w:hAnsi="Arial" w:cs="Arial"/>
          <w:color w:val="000000" w:themeColor="text1"/>
        </w:rPr>
        <w:t>ideo</w:t>
      </w:r>
      <w:proofErr w:type="spellEnd"/>
      <w:r w:rsidRPr="6356C98E">
        <w:rPr>
          <w:rFonts w:ascii="Arial" w:hAnsi="Arial" w:cs="Arial"/>
          <w:color w:val="000000" w:themeColor="text1"/>
        </w:rPr>
        <w:t xml:space="preserve"> der </w:t>
      </w:r>
      <w:r w:rsidR="004A3D57" w:rsidRPr="6356C98E">
        <w:rPr>
          <w:rFonts w:ascii="Arial" w:hAnsi="Arial" w:cs="Arial"/>
          <w:color w:val="000000" w:themeColor="text1"/>
        </w:rPr>
        <w:t xml:space="preserve">Lebenshilfe </w:t>
      </w:r>
      <w:r w:rsidRPr="6356C98E">
        <w:rPr>
          <w:rFonts w:ascii="Arial" w:hAnsi="Arial" w:cs="Arial"/>
          <w:color w:val="000000" w:themeColor="text1"/>
        </w:rPr>
        <w:t xml:space="preserve">Österreich, arbeitet im Rahmen der Tagesstruktur in einer </w:t>
      </w:r>
      <w:r w:rsidR="00CB1F9B" w:rsidRPr="6356C98E">
        <w:rPr>
          <w:rFonts w:ascii="Arial" w:hAnsi="Arial" w:cs="Arial"/>
          <w:color w:val="000000" w:themeColor="text1"/>
        </w:rPr>
        <w:t>Gärtnerei</w:t>
      </w:r>
      <w:r w:rsidRPr="6356C98E">
        <w:rPr>
          <w:rFonts w:ascii="Arial" w:hAnsi="Arial" w:cs="Arial"/>
          <w:color w:val="000000" w:themeColor="text1"/>
        </w:rPr>
        <w:t xml:space="preserve"> und erhält am Monatsletzten 40 Euro </w:t>
      </w:r>
      <w:r w:rsidR="00774C4C" w:rsidRPr="6356C98E">
        <w:rPr>
          <w:rFonts w:ascii="Arial" w:hAnsi="Arial" w:cs="Arial"/>
          <w:color w:val="000000" w:themeColor="text1"/>
        </w:rPr>
        <w:t>Taschengeld</w:t>
      </w:r>
      <w:r w:rsidRPr="6356C98E">
        <w:rPr>
          <w:rFonts w:ascii="Arial" w:hAnsi="Arial" w:cs="Arial"/>
          <w:color w:val="000000" w:themeColor="text1"/>
        </w:rPr>
        <w:t xml:space="preserve"> für seine Arbeit. So wie ihm geht es</w:t>
      </w:r>
      <w:r w:rsidR="00CB1F9B" w:rsidRPr="6356C98E">
        <w:rPr>
          <w:rFonts w:ascii="Arial" w:hAnsi="Arial" w:cs="Arial"/>
          <w:color w:val="000000" w:themeColor="text1"/>
        </w:rPr>
        <w:t xml:space="preserve"> vielen M</w:t>
      </w:r>
      <w:r w:rsidR="00CB0710" w:rsidRPr="6356C98E">
        <w:rPr>
          <w:rFonts w:ascii="Arial" w:hAnsi="Arial" w:cs="Arial"/>
          <w:color w:val="000000" w:themeColor="text1"/>
        </w:rPr>
        <w:t>enschen mit Behinderungen</w:t>
      </w:r>
      <w:r w:rsidRPr="6356C98E">
        <w:rPr>
          <w:rFonts w:ascii="Arial" w:hAnsi="Arial" w:cs="Arial"/>
          <w:color w:val="000000" w:themeColor="text1"/>
        </w:rPr>
        <w:t>.</w:t>
      </w:r>
      <w:r w:rsidR="00CB0710" w:rsidRPr="6356C98E">
        <w:rPr>
          <w:rFonts w:ascii="Arial" w:hAnsi="Arial" w:cs="Arial"/>
          <w:color w:val="000000" w:themeColor="text1"/>
        </w:rPr>
        <w:t xml:space="preserve"> Ihre </w:t>
      </w:r>
      <w:r w:rsidR="004B5BF5" w:rsidRPr="6356C98E">
        <w:rPr>
          <w:rFonts w:ascii="Arial" w:hAnsi="Arial" w:cs="Arial"/>
          <w:color w:val="000000" w:themeColor="text1"/>
        </w:rPr>
        <w:t>Arbeitsleistung</w:t>
      </w:r>
      <w:r w:rsidR="00CB0710" w:rsidRPr="6356C98E">
        <w:rPr>
          <w:rFonts w:ascii="Arial" w:hAnsi="Arial" w:cs="Arial"/>
          <w:color w:val="000000" w:themeColor="text1"/>
        </w:rPr>
        <w:t xml:space="preserve"> zählt nicht als Erwerbsarbeit</w:t>
      </w:r>
      <w:r w:rsidR="00774C4C" w:rsidRPr="6356C98E">
        <w:rPr>
          <w:rFonts w:ascii="Arial" w:hAnsi="Arial" w:cs="Arial"/>
          <w:color w:val="000000" w:themeColor="text1"/>
        </w:rPr>
        <w:t xml:space="preserve">. </w:t>
      </w:r>
      <w:r w:rsidR="004B5BF5" w:rsidRPr="6356C98E">
        <w:rPr>
          <w:rFonts w:ascii="Arial" w:hAnsi="Arial" w:cs="Arial"/>
          <w:color w:val="000000" w:themeColor="text1"/>
        </w:rPr>
        <w:t xml:space="preserve">Betroffene </w:t>
      </w:r>
      <w:r w:rsidR="00CB0710" w:rsidRPr="6356C98E">
        <w:rPr>
          <w:rFonts w:ascii="Arial" w:hAnsi="Arial" w:cs="Arial"/>
          <w:color w:val="000000" w:themeColor="text1"/>
        </w:rPr>
        <w:t>haben</w:t>
      </w:r>
      <w:r w:rsidR="00863751">
        <w:rPr>
          <w:rFonts w:ascii="Arial" w:hAnsi="Arial" w:cs="Arial"/>
          <w:color w:val="000000" w:themeColor="text1"/>
        </w:rPr>
        <w:t xml:space="preserve"> dadurch</w:t>
      </w:r>
      <w:r w:rsidR="00CB0710" w:rsidRPr="6356C98E">
        <w:rPr>
          <w:rFonts w:ascii="Arial" w:hAnsi="Arial" w:cs="Arial"/>
          <w:color w:val="000000" w:themeColor="text1"/>
        </w:rPr>
        <w:t xml:space="preserve"> auch keinen eigenständigen Anspruch auf Sozial- und Pensionsversicherung</w:t>
      </w:r>
      <w:r w:rsidR="004A6BCB" w:rsidRPr="6356C98E">
        <w:rPr>
          <w:rFonts w:ascii="Arial" w:hAnsi="Arial" w:cs="Arial"/>
          <w:color w:val="000000" w:themeColor="text1"/>
        </w:rPr>
        <w:t xml:space="preserve"> oder einen Kollektivvertrag.</w:t>
      </w:r>
      <w:r w:rsidR="00CB0710" w:rsidRPr="6356C98E">
        <w:rPr>
          <w:rFonts w:ascii="Arial" w:hAnsi="Arial" w:cs="Arial"/>
          <w:color w:val="000000" w:themeColor="text1"/>
        </w:rPr>
        <w:t xml:space="preserve"> </w:t>
      </w:r>
      <w:r w:rsidRPr="6356C98E">
        <w:rPr>
          <w:rFonts w:ascii="Arial" w:hAnsi="Arial" w:cs="Arial"/>
          <w:color w:val="000000" w:themeColor="text1"/>
        </w:rPr>
        <w:t xml:space="preserve">Das soll </w:t>
      </w:r>
      <w:r w:rsidR="00774C4C" w:rsidRPr="6356C98E">
        <w:rPr>
          <w:rFonts w:ascii="Arial" w:hAnsi="Arial" w:cs="Arial"/>
          <w:color w:val="000000" w:themeColor="text1"/>
        </w:rPr>
        <w:t>s</w:t>
      </w:r>
      <w:r w:rsidRPr="6356C98E">
        <w:rPr>
          <w:rFonts w:ascii="Arial" w:hAnsi="Arial" w:cs="Arial"/>
          <w:color w:val="000000" w:themeColor="text1"/>
        </w:rPr>
        <w:t xml:space="preserve">ich ändern. </w:t>
      </w:r>
    </w:p>
    <w:p w14:paraId="306E27B1" w14:textId="77777777" w:rsidR="004B5BF5" w:rsidRPr="00112763" w:rsidRDefault="004B5BF5" w:rsidP="00CB0710">
      <w:pPr>
        <w:spacing w:after="0" w:line="240" w:lineRule="auto"/>
        <w:rPr>
          <w:rFonts w:ascii="Arial" w:hAnsi="Arial" w:cs="Arial"/>
          <w:color w:val="000000"/>
        </w:rPr>
      </w:pPr>
    </w:p>
    <w:p w14:paraId="0CF58DC4" w14:textId="77E08D94" w:rsidR="00112763" w:rsidRDefault="7AF28B31" w:rsidP="1A94C7F2">
      <w:pPr>
        <w:spacing w:after="0" w:line="240" w:lineRule="auto"/>
        <w:rPr>
          <w:rFonts w:ascii="Arial" w:hAnsi="Arial" w:cs="Arial"/>
          <w:b/>
          <w:bCs/>
          <w:color w:val="000000"/>
        </w:rPr>
      </w:pPr>
      <w:r w:rsidRPr="1A94C7F2">
        <w:rPr>
          <w:rFonts w:ascii="Arial" w:hAnsi="Arial" w:cs="Arial"/>
          <w:b/>
          <w:bCs/>
          <w:color w:val="000000" w:themeColor="text1"/>
        </w:rPr>
        <w:t>Unser Lösungsvorschlag:</w:t>
      </w:r>
      <w:r w:rsidR="006F513B">
        <w:rPr>
          <w:rFonts w:ascii="Arial" w:hAnsi="Arial" w:cs="Arial"/>
          <w:b/>
          <w:bCs/>
          <w:color w:val="000000" w:themeColor="text1"/>
        </w:rPr>
        <w:t xml:space="preserve"> Das</w:t>
      </w:r>
      <w:r w:rsidRPr="1A94C7F2">
        <w:rPr>
          <w:rFonts w:ascii="Arial" w:hAnsi="Arial" w:cs="Arial"/>
          <w:b/>
          <w:bCs/>
          <w:color w:val="000000" w:themeColor="text1"/>
        </w:rPr>
        <w:t xml:space="preserve"> </w:t>
      </w:r>
      <w:r w:rsidR="00863751">
        <w:rPr>
          <w:rFonts w:ascii="Arial" w:hAnsi="Arial" w:cs="Arial"/>
          <w:b/>
          <w:bCs/>
          <w:color w:val="000000" w:themeColor="text1"/>
        </w:rPr>
        <w:t>„</w:t>
      </w:r>
      <w:r w:rsidRPr="1A94C7F2">
        <w:rPr>
          <w:rFonts w:ascii="Arial" w:hAnsi="Arial" w:cs="Arial"/>
          <w:b/>
          <w:bCs/>
          <w:color w:val="000000" w:themeColor="text1"/>
        </w:rPr>
        <w:t>2</w:t>
      </w:r>
      <w:r w:rsidR="6310F393" w:rsidRPr="1A94C7F2">
        <w:rPr>
          <w:rFonts w:ascii="Arial" w:hAnsi="Arial" w:cs="Arial"/>
          <w:b/>
          <w:bCs/>
          <w:color w:val="000000" w:themeColor="text1"/>
        </w:rPr>
        <w:t>-</w:t>
      </w:r>
      <w:r w:rsidRPr="1A94C7F2">
        <w:rPr>
          <w:rFonts w:ascii="Arial" w:hAnsi="Arial" w:cs="Arial"/>
          <w:b/>
          <w:bCs/>
          <w:color w:val="000000" w:themeColor="text1"/>
        </w:rPr>
        <w:t>Säulen</w:t>
      </w:r>
      <w:r w:rsidR="6989C5A8" w:rsidRPr="1A94C7F2">
        <w:rPr>
          <w:rFonts w:ascii="Arial" w:hAnsi="Arial" w:cs="Arial"/>
          <w:b/>
          <w:bCs/>
          <w:color w:val="000000" w:themeColor="text1"/>
        </w:rPr>
        <w:t>-</w:t>
      </w:r>
      <w:r w:rsidRPr="1A94C7F2">
        <w:rPr>
          <w:rFonts w:ascii="Arial" w:hAnsi="Arial" w:cs="Arial"/>
          <w:b/>
          <w:bCs/>
          <w:color w:val="000000" w:themeColor="text1"/>
        </w:rPr>
        <w:t>Modell</w:t>
      </w:r>
      <w:r w:rsidR="330E1ED2" w:rsidRPr="1A94C7F2">
        <w:rPr>
          <w:rFonts w:ascii="Arial" w:hAnsi="Arial" w:cs="Arial"/>
          <w:b/>
          <w:bCs/>
          <w:color w:val="000000" w:themeColor="text1"/>
        </w:rPr>
        <w:t>”</w:t>
      </w:r>
    </w:p>
    <w:p w14:paraId="434C5139" w14:textId="77777777" w:rsidR="001346F0" w:rsidRPr="00112763" w:rsidRDefault="001346F0" w:rsidP="00CB0710">
      <w:pPr>
        <w:spacing w:after="0" w:line="240" w:lineRule="auto"/>
        <w:rPr>
          <w:rFonts w:ascii="Arial" w:hAnsi="Arial" w:cs="Arial"/>
          <w:b/>
          <w:color w:val="000000"/>
        </w:rPr>
      </w:pPr>
    </w:p>
    <w:p w14:paraId="61D4DA50" w14:textId="7E8FC42A" w:rsidR="004B5BF5" w:rsidRPr="00112763" w:rsidRDefault="00774C4C" w:rsidP="00CB0710">
      <w:pPr>
        <w:spacing w:after="0" w:line="240" w:lineRule="auto"/>
        <w:rPr>
          <w:rFonts w:ascii="Arial" w:hAnsi="Arial" w:cs="Arial"/>
          <w:color w:val="000000"/>
        </w:rPr>
      </w:pPr>
      <w:r w:rsidRPr="1A94C7F2">
        <w:rPr>
          <w:rFonts w:ascii="Arial" w:hAnsi="Arial" w:cs="Arial"/>
          <w:color w:val="000000" w:themeColor="text1"/>
        </w:rPr>
        <w:t>„</w:t>
      </w:r>
      <w:r w:rsidR="00CB0710" w:rsidRPr="1A94C7F2">
        <w:rPr>
          <w:rFonts w:ascii="Arial" w:hAnsi="Arial" w:cs="Arial"/>
          <w:color w:val="000000" w:themeColor="text1"/>
        </w:rPr>
        <w:t>Mit de</w:t>
      </w:r>
      <w:r w:rsidR="2442E326" w:rsidRPr="1A94C7F2">
        <w:rPr>
          <w:rFonts w:ascii="Arial" w:hAnsi="Arial" w:cs="Arial"/>
          <w:color w:val="000000" w:themeColor="text1"/>
        </w:rPr>
        <w:t xml:space="preserve">m </w:t>
      </w:r>
      <w:r w:rsidR="259E7805" w:rsidRPr="1A94C7F2">
        <w:rPr>
          <w:rFonts w:ascii="Arial" w:hAnsi="Arial" w:cs="Arial"/>
          <w:color w:val="000000" w:themeColor="text1"/>
        </w:rPr>
        <w:t>“</w:t>
      </w:r>
      <w:r w:rsidR="00CB0710" w:rsidRPr="1A94C7F2">
        <w:rPr>
          <w:rFonts w:ascii="Arial" w:hAnsi="Arial" w:cs="Arial"/>
          <w:color w:val="000000" w:themeColor="text1"/>
        </w:rPr>
        <w:t>2</w:t>
      </w:r>
      <w:r w:rsidR="35CD1406" w:rsidRPr="1A94C7F2">
        <w:rPr>
          <w:rFonts w:ascii="Arial" w:hAnsi="Arial" w:cs="Arial"/>
          <w:color w:val="000000" w:themeColor="text1"/>
        </w:rPr>
        <w:t>-</w:t>
      </w:r>
      <w:r w:rsidR="00CB0710" w:rsidRPr="1A94C7F2">
        <w:rPr>
          <w:rFonts w:ascii="Arial" w:hAnsi="Arial" w:cs="Arial"/>
          <w:color w:val="000000" w:themeColor="text1"/>
        </w:rPr>
        <w:t>Säulen</w:t>
      </w:r>
      <w:r w:rsidR="7F082DD7" w:rsidRPr="1A94C7F2">
        <w:rPr>
          <w:rFonts w:ascii="Arial" w:hAnsi="Arial" w:cs="Arial"/>
          <w:color w:val="000000" w:themeColor="text1"/>
        </w:rPr>
        <w:t>-</w:t>
      </w:r>
      <w:r w:rsidR="00CB0710" w:rsidRPr="1A94C7F2">
        <w:rPr>
          <w:rFonts w:ascii="Arial" w:hAnsi="Arial" w:cs="Arial"/>
          <w:color w:val="000000" w:themeColor="text1"/>
        </w:rPr>
        <w:t>Modell</w:t>
      </w:r>
      <w:r w:rsidR="0667E906" w:rsidRPr="1A94C7F2">
        <w:rPr>
          <w:rFonts w:ascii="Arial" w:hAnsi="Arial" w:cs="Arial"/>
          <w:color w:val="000000" w:themeColor="text1"/>
        </w:rPr>
        <w:t>”</w:t>
      </w:r>
      <w:r w:rsidR="00CB0710" w:rsidRPr="1A94C7F2">
        <w:rPr>
          <w:rFonts w:ascii="Arial" w:hAnsi="Arial" w:cs="Arial"/>
          <w:color w:val="000000" w:themeColor="text1"/>
        </w:rPr>
        <w:t xml:space="preserve"> </w:t>
      </w:r>
      <w:r w:rsidR="004B5BF5" w:rsidRPr="1A94C7F2">
        <w:rPr>
          <w:rFonts w:ascii="Arial" w:hAnsi="Arial" w:cs="Arial"/>
          <w:color w:val="000000" w:themeColor="text1"/>
        </w:rPr>
        <w:t>zeigen wir</w:t>
      </w:r>
      <w:r w:rsidR="00CB0710" w:rsidRPr="1A94C7F2">
        <w:rPr>
          <w:rFonts w:ascii="Arial" w:hAnsi="Arial" w:cs="Arial"/>
          <w:color w:val="000000" w:themeColor="text1"/>
        </w:rPr>
        <w:t xml:space="preserve"> ein</w:t>
      </w:r>
      <w:r w:rsidR="406AFB50" w:rsidRPr="1A94C7F2">
        <w:rPr>
          <w:rFonts w:ascii="Arial" w:hAnsi="Arial" w:cs="Arial"/>
          <w:color w:val="000000" w:themeColor="text1"/>
        </w:rPr>
        <w:t>e</w:t>
      </w:r>
      <w:r w:rsidR="00CB0710" w:rsidRPr="1A94C7F2">
        <w:rPr>
          <w:rFonts w:ascii="Arial" w:hAnsi="Arial" w:cs="Arial"/>
          <w:color w:val="000000" w:themeColor="text1"/>
        </w:rPr>
        <w:t xml:space="preserve"> </w:t>
      </w:r>
      <w:r w:rsidR="499839B5" w:rsidRPr="1A94C7F2">
        <w:rPr>
          <w:rFonts w:ascii="Arial" w:hAnsi="Arial" w:cs="Arial"/>
          <w:color w:val="000000" w:themeColor="text1"/>
        </w:rPr>
        <w:t>Lösung</w:t>
      </w:r>
      <w:r w:rsidR="004B5BF5" w:rsidRPr="1A94C7F2">
        <w:rPr>
          <w:rFonts w:ascii="Arial" w:hAnsi="Arial" w:cs="Arial"/>
          <w:color w:val="000000" w:themeColor="text1"/>
        </w:rPr>
        <w:t xml:space="preserve"> auf,</w:t>
      </w:r>
      <w:r w:rsidR="004B5BF5" w:rsidRPr="1A94C7F2">
        <w:rPr>
          <w:rFonts w:ascii="Arial" w:hAnsi="Arial" w:cs="Arial"/>
        </w:rPr>
        <w:t xml:space="preserve"> </w:t>
      </w:r>
      <w:r w:rsidR="00CB0004" w:rsidRPr="1A94C7F2">
        <w:rPr>
          <w:rFonts w:ascii="Arial" w:hAnsi="Arial" w:cs="Arial"/>
        </w:rPr>
        <w:t>d</w:t>
      </w:r>
      <w:r w:rsidR="08E3280A" w:rsidRPr="1A94C7F2">
        <w:rPr>
          <w:rFonts w:ascii="Arial" w:hAnsi="Arial" w:cs="Arial"/>
        </w:rPr>
        <w:t>ie</w:t>
      </w:r>
      <w:r w:rsidR="42B73CB4" w:rsidRPr="1A94C7F2">
        <w:rPr>
          <w:rFonts w:ascii="Arial" w:hAnsi="Arial" w:cs="Arial"/>
        </w:rPr>
        <w:t xml:space="preserve"> </w:t>
      </w:r>
      <w:r w:rsidR="004B5BF5" w:rsidRPr="1A94C7F2">
        <w:rPr>
          <w:rFonts w:ascii="Arial" w:hAnsi="Arial" w:cs="Arial"/>
          <w:color w:val="000000" w:themeColor="text1"/>
        </w:rPr>
        <w:t xml:space="preserve">Menschen mit Behinderungen </w:t>
      </w:r>
      <w:r w:rsidR="00CB1F9B" w:rsidRPr="1A94C7F2">
        <w:rPr>
          <w:rFonts w:ascii="Arial" w:hAnsi="Arial" w:cs="Arial"/>
          <w:color w:val="000000" w:themeColor="text1"/>
        </w:rPr>
        <w:t xml:space="preserve">neue </w:t>
      </w:r>
      <w:r w:rsidR="00CB0710" w:rsidRPr="1A94C7F2">
        <w:rPr>
          <w:rFonts w:ascii="Arial" w:hAnsi="Arial" w:cs="Arial"/>
          <w:color w:val="000000" w:themeColor="text1"/>
        </w:rPr>
        <w:t>Wege zu einer Einkommens- und Bedarfssicherung</w:t>
      </w:r>
      <w:r w:rsidR="004B5BF5" w:rsidRPr="1A94C7F2">
        <w:rPr>
          <w:rFonts w:ascii="Arial" w:hAnsi="Arial" w:cs="Arial"/>
          <w:color w:val="000000" w:themeColor="text1"/>
        </w:rPr>
        <w:t xml:space="preserve"> bietet“, erläutert Dr. Carina Pimpel, interimistische Generalsekret</w:t>
      </w:r>
      <w:r w:rsidR="00863751">
        <w:rPr>
          <w:rFonts w:ascii="Arial" w:hAnsi="Arial" w:cs="Arial"/>
          <w:color w:val="000000" w:themeColor="text1"/>
        </w:rPr>
        <w:t>ärin der Lebenshilfe Österreich,  „U</w:t>
      </w:r>
      <w:r w:rsidR="004B5BF5" w:rsidRPr="1A94C7F2">
        <w:rPr>
          <w:rFonts w:ascii="Arial" w:hAnsi="Arial" w:cs="Arial"/>
          <w:color w:val="000000" w:themeColor="text1"/>
        </w:rPr>
        <w:t xml:space="preserve">nser Ziel ist </w:t>
      </w:r>
      <w:r w:rsidR="00820973" w:rsidRPr="1A94C7F2">
        <w:rPr>
          <w:rFonts w:ascii="Arial" w:hAnsi="Arial" w:cs="Arial"/>
          <w:color w:val="000000" w:themeColor="text1"/>
        </w:rPr>
        <w:t>es</w:t>
      </w:r>
      <w:r w:rsidR="004B5BF5" w:rsidRPr="1A94C7F2">
        <w:rPr>
          <w:rFonts w:ascii="Arial" w:hAnsi="Arial" w:cs="Arial"/>
          <w:color w:val="000000" w:themeColor="text1"/>
        </w:rPr>
        <w:t xml:space="preserve">, </w:t>
      </w:r>
      <w:r w:rsidR="00CB0710" w:rsidRPr="1A94C7F2">
        <w:rPr>
          <w:rFonts w:ascii="Arial" w:hAnsi="Arial" w:cs="Arial"/>
          <w:color w:val="000000" w:themeColor="text1"/>
        </w:rPr>
        <w:t>berufliche und gesellschaftliche Teilhabe zu ermöglichen und Abhängigkeiten von Sozial- und Unterhaltsleistungen zu beseitigen</w:t>
      </w:r>
      <w:r w:rsidR="7DB7C424" w:rsidRPr="1A94C7F2">
        <w:rPr>
          <w:rFonts w:ascii="Arial" w:hAnsi="Arial" w:cs="Arial"/>
          <w:color w:val="000000" w:themeColor="text1"/>
        </w:rPr>
        <w:t>, d</w:t>
      </w:r>
      <w:r w:rsidR="00820973" w:rsidRPr="1A94C7F2">
        <w:rPr>
          <w:rFonts w:ascii="Arial" w:hAnsi="Arial" w:cs="Arial"/>
          <w:color w:val="000000" w:themeColor="text1"/>
        </w:rPr>
        <w:t xml:space="preserve">amit Menschen mit Behinderungen, wie Mario in unserem neuen </w:t>
      </w:r>
      <w:proofErr w:type="spellStart"/>
      <w:r w:rsidR="00820973" w:rsidRPr="1A94C7F2">
        <w:rPr>
          <w:rFonts w:ascii="Arial" w:hAnsi="Arial" w:cs="Arial"/>
          <w:color w:val="000000" w:themeColor="text1"/>
        </w:rPr>
        <w:t>Erklärvideo</w:t>
      </w:r>
      <w:proofErr w:type="spellEnd"/>
      <w:r w:rsidR="00820973" w:rsidRPr="1A94C7F2">
        <w:rPr>
          <w:rFonts w:ascii="Arial" w:hAnsi="Arial" w:cs="Arial"/>
          <w:color w:val="000000" w:themeColor="text1"/>
        </w:rPr>
        <w:t xml:space="preserve">, </w:t>
      </w:r>
      <w:r w:rsidR="00CB1F9B" w:rsidRPr="1A94C7F2">
        <w:rPr>
          <w:rFonts w:ascii="Arial" w:hAnsi="Arial" w:cs="Arial"/>
          <w:color w:val="000000" w:themeColor="text1"/>
        </w:rPr>
        <w:t xml:space="preserve">ihre Fähigkeiten stärken, passgenaue Unterstützungsleistungen beziehen und somit </w:t>
      </w:r>
      <w:r w:rsidR="00820973" w:rsidRPr="1A94C7F2">
        <w:rPr>
          <w:rFonts w:ascii="Arial" w:hAnsi="Arial" w:cs="Arial"/>
          <w:color w:val="000000" w:themeColor="text1"/>
        </w:rPr>
        <w:t xml:space="preserve">selbstbestimmt </w:t>
      </w:r>
      <w:r w:rsidR="00CB1F9B" w:rsidRPr="1A94C7F2">
        <w:rPr>
          <w:rFonts w:ascii="Arial" w:hAnsi="Arial" w:cs="Arial"/>
          <w:color w:val="000000" w:themeColor="text1"/>
        </w:rPr>
        <w:t xml:space="preserve">mit </w:t>
      </w:r>
      <w:r w:rsidR="00790FA1">
        <w:rPr>
          <w:rFonts w:ascii="Arial" w:hAnsi="Arial" w:cs="Arial"/>
          <w:color w:val="000000" w:themeColor="text1"/>
        </w:rPr>
        <w:t>eigenem Einkommen</w:t>
      </w:r>
      <w:r w:rsidR="003C05C6" w:rsidRPr="1A94C7F2">
        <w:rPr>
          <w:rFonts w:ascii="Arial" w:hAnsi="Arial" w:cs="Arial"/>
          <w:color w:val="000000" w:themeColor="text1"/>
        </w:rPr>
        <w:t xml:space="preserve"> </w:t>
      </w:r>
      <w:r w:rsidR="00820973" w:rsidRPr="1A94C7F2">
        <w:rPr>
          <w:rFonts w:ascii="Arial" w:hAnsi="Arial" w:cs="Arial"/>
          <w:color w:val="000000" w:themeColor="text1"/>
        </w:rPr>
        <w:t>leben können.</w:t>
      </w:r>
      <w:r w:rsidR="00863751">
        <w:rPr>
          <w:rFonts w:ascii="Arial" w:hAnsi="Arial" w:cs="Arial"/>
          <w:color w:val="000000" w:themeColor="text1"/>
        </w:rPr>
        <w:t>“</w:t>
      </w:r>
    </w:p>
    <w:p w14:paraId="3DC80A67" w14:textId="77777777" w:rsidR="00112763" w:rsidRPr="00112763" w:rsidRDefault="00112763" w:rsidP="00CB0710">
      <w:pPr>
        <w:spacing w:after="0" w:line="240" w:lineRule="auto"/>
        <w:rPr>
          <w:rFonts w:ascii="Arial" w:hAnsi="Arial" w:cs="Arial"/>
          <w:color w:val="000000"/>
        </w:rPr>
      </w:pPr>
    </w:p>
    <w:p w14:paraId="3E43D501" w14:textId="1BFDAD4F" w:rsidR="00112763" w:rsidRDefault="00112763" w:rsidP="00CB0710">
      <w:pPr>
        <w:spacing w:after="0" w:line="240" w:lineRule="auto"/>
        <w:rPr>
          <w:rFonts w:ascii="Arial" w:hAnsi="Arial" w:cs="Arial"/>
          <w:color w:val="000000" w:themeColor="text1"/>
        </w:rPr>
      </w:pPr>
      <w:r w:rsidRPr="1A94C7F2">
        <w:rPr>
          <w:rFonts w:ascii="Arial" w:hAnsi="Arial" w:cs="Arial"/>
          <w:color w:val="000000" w:themeColor="text1"/>
        </w:rPr>
        <w:t xml:space="preserve">Statt einer Dreiteilung des Arbeitsmarktes soll es </w:t>
      </w:r>
      <w:r w:rsidRPr="1A94C7F2">
        <w:rPr>
          <w:rFonts w:ascii="Arial" w:hAnsi="Arial" w:cs="Arial"/>
          <w:b/>
          <w:bCs/>
          <w:color w:val="000000" w:themeColor="text1"/>
        </w:rPr>
        <w:t>einen</w:t>
      </w:r>
      <w:r w:rsidRPr="1A94C7F2">
        <w:rPr>
          <w:rFonts w:ascii="Arial" w:hAnsi="Arial" w:cs="Arial"/>
          <w:color w:val="000000" w:themeColor="text1"/>
        </w:rPr>
        <w:t xml:space="preserve"> inklusiven Arbeitsmarkt geben. „Das beinhaltet das Recht darauf, zwischen Arbeit am regulären Arbeitsmarkt</w:t>
      </w:r>
      <w:r w:rsidR="44D73373" w:rsidRPr="1A94C7F2">
        <w:rPr>
          <w:rFonts w:ascii="Arial" w:hAnsi="Arial" w:cs="Arial"/>
          <w:color w:val="000000" w:themeColor="text1"/>
        </w:rPr>
        <w:t>, in integrative Betriebe</w:t>
      </w:r>
      <w:r w:rsidRPr="1A94C7F2">
        <w:rPr>
          <w:rFonts w:ascii="Arial" w:hAnsi="Arial" w:cs="Arial"/>
          <w:color w:val="000000" w:themeColor="text1"/>
        </w:rPr>
        <w:t xml:space="preserve"> und eine Werkstätt</w:t>
      </w:r>
      <w:r w:rsidR="0AE6B25F" w:rsidRPr="1A94C7F2">
        <w:rPr>
          <w:rFonts w:ascii="Arial" w:hAnsi="Arial" w:cs="Arial"/>
          <w:color w:val="000000" w:themeColor="text1"/>
        </w:rPr>
        <w:t xml:space="preserve">e </w:t>
      </w:r>
      <w:r w:rsidRPr="1A94C7F2">
        <w:rPr>
          <w:rFonts w:ascii="Arial" w:hAnsi="Arial" w:cs="Arial"/>
          <w:color w:val="000000" w:themeColor="text1"/>
        </w:rPr>
        <w:t>wechseln zu können, je nach</w:t>
      </w:r>
      <w:r w:rsidR="1FB73E5A" w:rsidRPr="1A94C7F2">
        <w:rPr>
          <w:rFonts w:ascii="Arial" w:hAnsi="Arial" w:cs="Arial"/>
          <w:color w:val="000000" w:themeColor="text1"/>
        </w:rPr>
        <w:t xml:space="preserve"> Fähigk</w:t>
      </w:r>
      <w:r w:rsidRPr="1A94C7F2">
        <w:rPr>
          <w:rFonts w:ascii="Arial" w:hAnsi="Arial" w:cs="Arial"/>
          <w:color w:val="000000" w:themeColor="text1"/>
        </w:rPr>
        <w:t xml:space="preserve">eiten,“ so Hanna </w:t>
      </w:r>
      <w:proofErr w:type="spellStart"/>
      <w:r w:rsidRPr="1A94C7F2">
        <w:rPr>
          <w:rFonts w:ascii="Arial" w:hAnsi="Arial" w:cs="Arial"/>
          <w:color w:val="000000" w:themeColor="text1"/>
        </w:rPr>
        <w:t>Kamrat</w:t>
      </w:r>
      <w:proofErr w:type="spellEnd"/>
      <w:r w:rsidRPr="1A94C7F2">
        <w:rPr>
          <w:rFonts w:ascii="Arial" w:hAnsi="Arial" w:cs="Arial"/>
          <w:color w:val="000000" w:themeColor="text1"/>
        </w:rPr>
        <w:t xml:space="preserve"> Vizepräsidentin der Lebenshilfe</w:t>
      </w:r>
      <w:r w:rsidR="00E55155" w:rsidRPr="1A94C7F2">
        <w:rPr>
          <w:rFonts w:ascii="Arial" w:hAnsi="Arial" w:cs="Arial"/>
          <w:color w:val="000000" w:themeColor="text1"/>
        </w:rPr>
        <w:t xml:space="preserve">. </w:t>
      </w:r>
      <w:r w:rsidRPr="1A94C7F2">
        <w:rPr>
          <w:rFonts w:ascii="Arial" w:hAnsi="Arial" w:cs="Arial"/>
          <w:color w:val="000000" w:themeColor="text1"/>
        </w:rPr>
        <w:t xml:space="preserve">Dazu gehört auch der Anspruch auf Sozial- und Pensionsversicherung sowie die Anwendung von Arbeitsrecht und Kollektivvertrag. </w:t>
      </w:r>
    </w:p>
    <w:p w14:paraId="6DEE7BD3" w14:textId="624875C7" w:rsidR="006F513B" w:rsidRPr="00E4192F" w:rsidRDefault="006F513B" w:rsidP="00CB0710">
      <w:pPr>
        <w:spacing w:after="0" w:line="240" w:lineRule="auto"/>
        <w:rPr>
          <w:rFonts w:ascii="Arial" w:hAnsi="Arial" w:cs="Arial"/>
          <w:color w:val="000000" w:themeColor="text1"/>
        </w:rPr>
      </w:pPr>
      <w:r w:rsidRPr="00AB1FDD">
        <w:rPr>
          <w:rFonts w:ascii="Arial" w:hAnsi="Arial" w:cs="Arial"/>
          <w:color w:val="000000" w:themeColor="text1"/>
        </w:rPr>
        <w:t>„</w:t>
      </w:r>
      <w:r w:rsidR="009642E5" w:rsidRPr="00AB1FDD">
        <w:rPr>
          <w:rFonts w:ascii="Arial" w:hAnsi="Arial" w:cs="Arial"/>
          <w:color w:val="000000" w:themeColor="text1"/>
        </w:rPr>
        <w:t>Das 2-Säulen-Modell bedeutet, d</w:t>
      </w:r>
      <w:r w:rsidR="00AB1FDD" w:rsidRPr="00AB1FDD">
        <w:rPr>
          <w:rFonts w:ascii="Arial" w:hAnsi="Arial" w:cs="Arial"/>
          <w:color w:val="000000" w:themeColor="text1"/>
        </w:rPr>
        <w:t>ass ein Mensch mit Behinderung</w:t>
      </w:r>
      <w:r w:rsidR="009642E5" w:rsidRPr="00AB1FDD">
        <w:rPr>
          <w:rFonts w:ascii="Arial" w:hAnsi="Arial" w:cs="Arial"/>
          <w:color w:val="000000" w:themeColor="text1"/>
        </w:rPr>
        <w:t xml:space="preserve"> nicht</w:t>
      </w:r>
      <w:r w:rsidRPr="00AB1FDD">
        <w:rPr>
          <w:rFonts w:ascii="Arial" w:hAnsi="Arial" w:cs="Arial"/>
          <w:color w:val="000000" w:themeColor="text1"/>
        </w:rPr>
        <w:t xml:space="preserve"> von einem Gutachter zum nächsten muss, um Geld zu bekomme</w:t>
      </w:r>
      <w:r w:rsidR="00AB1FDD" w:rsidRPr="00AB1FDD">
        <w:rPr>
          <w:rFonts w:ascii="Arial" w:hAnsi="Arial" w:cs="Arial"/>
          <w:color w:val="000000" w:themeColor="text1"/>
        </w:rPr>
        <w:t>n</w:t>
      </w:r>
      <w:r w:rsidRPr="00AB1FDD">
        <w:rPr>
          <w:rFonts w:ascii="Arial" w:hAnsi="Arial" w:cs="Arial"/>
          <w:color w:val="000000" w:themeColor="text1"/>
        </w:rPr>
        <w:t>, sondern dass es nur eine Anlaufst</w:t>
      </w:r>
      <w:r w:rsidR="00CA0CA6" w:rsidRPr="00AB1FDD">
        <w:rPr>
          <w:rFonts w:ascii="Arial" w:hAnsi="Arial" w:cs="Arial"/>
          <w:color w:val="000000" w:themeColor="text1"/>
        </w:rPr>
        <w:t>elle gibt“, erklärt Oskar Obkircher, Selbstvertreter aus Villach</w:t>
      </w:r>
      <w:r w:rsidR="009642E5" w:rsidRPr="00AB1FDD">
        <w:rPr>
          <w:rFonts w:ascii="Arial" w:hAnsi="Arial" w:cs="Arial"/>
          <w:color w:val="000000" w:themeColor="text1"/>
        </w:rPr>
        <w:t>, nur einen Vorteil des Modells</w:t>
      </w:r>
      <w:r w:rsidRPr="00AB1FDD">
        <w:rPr>
          <w:rFonts w:ascii="Arial" w:hAnsi="Arial" w:cs="Arial"/>
          <w:color w:val="000000" w:themeColor="text1"/>
        </w:rPr>
        <w:t xml:space="preserve">. </w:t>
      </w:r>
      <w:r w:rsidR="009642E5" w:rsidRPr="00AB1FDD">
        <w:rPr>
          <w:rFonts w:ascii="Arial" w:hAnsi="Arial" w:cs="Arial"/>
          <w:color w:val="000000" w:themeColor="text1"/>
        </w:rPr>
        <w:t>Gemeinsam mit Jasmin Schwab, Helga Tatschl und Roland Kainz freuen sie sich in Wien auf ihre Anliegen aufmerksam zu machen.</w:t>
      </w:r>
      <w:r w:rsidR="009642E5">
        <w:rPr>
          <w:rFonts w:ascii="Arial" w:hAnsi="Arial" w:cs="Arial"/>
          <w:color w:val="000000" w:themeColor="text1"/>
        </w:rPr>
        <w:t xml:space="preserve"> </w:t>
      </w:r>
    </w:p>
    <w:p w14:paraId="1698F25C" w14:textId="73D3D64A" w:rsidR="00F702F9" w:rsidRPr="00112763" w:rsidRDefault="00F702F9" w:rsidP="00CB0710">
      <w:pPr>
        <w:spacing w:after="0" w:line="240" w:lineRule="auto"/>
        <w:rPr>
          <w:rFonts w:ascii="Arial" w:hAnsi="Arial" w:cs="Arial"/>
          <w:color w:val="000000"/>
        </w:rPr>
      </w:pPr>
    </w:p>
    <w:p w14:paraId="38828D89" w14:textId="7566BE08" w:rsidR="1A94C7F2" w:rsidRDefault="1A94C7F2" w:rsidP="1A94C7F2">
      <w:pPr>
        <w:spacing w:after="0" w:line="240" w:lineRule="auto"/>
        <w:rPr>
          <w:rFonts w:ascii="Arial" w:hAnsi="Arial" w:cs="Arial"/>
          <w:color w:val="000000" w:themeColor="text1"/>
        </w:rPr>
      </w:pPr>
    </w:p>
    <w:p w14:paraId="63DE5E48" w14:textId="4991F7E7" w:rsidR="31873932" w:rsidRDefault="31873932" w:rsidP="1A94C7F2">
      <w:pPr>
        <w:spacing w:after="0" w:line="240" w:lineRule="auto"/>
        <w:rPr>
          <w:rFonts w:ascii="Arial" w:hAnsi="Arial" w:cs="Arial"/>
          <w:b/>
          <w:bCs/>
          <w:color w:val="000000" w:themeColor="text1"/>
        </w:rPr>
      </w:pPr>
      <w:r w:rsidRPr="1A94C7F2">
        <w:rPr>
          <w:rFonts w:ascii="Arial" w:hAnsi="Arial" w:cs="Arial"/>
          <w:b/>
          <w:bCs/>
          <w:color w:val="000000" w:themeColor="text1"/>
        </w:rPr>
        <w:t>Die Umsetzung</w:t>
      </w:r>
    </w:p>
    <w:p w14:paraId="1F88BEA0" w14:textId="752CECB5" w:rsidR="1A94C7F2" w:rsidRDefault="1A94C7F2" w:rsidP="1A94C7F2">
      <w:pPr>
        <w:spacing w:after="0" w:line="240" w:lineRule="auto"/>
        <w:rPr>
          <w:rFonts w:ascii="Arial" w:hAnsi="Arial" w:cs="Arial"/>
          <w:b/>
          <w:bCs/>
          <w:color w:val="000000" w:themeColor="text1"/>
        </w:rPr>
      </w:pPr>
    </w:p>
    <w:p w14:paraId="1A977FB1" w14:textId="3FE2595E" w:rsidR="008732D6" w:rsidRPr="00112763" w:rsidRDefault="00CB0004" w:rsidP="1A94C7F2">
      <w:pPr>
        <w:spacing w:after="0" w:line="240" w:lineRule="auto"/>
        <w:rPr>
          <w:rFonts w:ascii="Arial" w:hAnsi="Arial" w:cs="Arial"/>
          <w:color w:val="C45911" w:themeColor="accent2" w:themeShade="BF"/>
        </w:rPr>
      </w:pPr>
      <w:r w:rsidRPr="1A94C7F2">
        <w:rPr>
          <w:rFonts w:ascii="Arial" w:hAnsi="Arial" w:cs="Arial"/>
          <w:color w:val="000000" w:themeColor="text1"/>
        </w:rPr>
        <w:t xml:space="preserve">Das 2-Säulen Modell gilt </w:t>
      </w:r>
      <w:r w:rsidR="00112763" w:rsidRPr="1A94C7F2">
        <w:rPr>
          <w:rFonts w:ascii="Arial" w:hAnsi="Arial" w:cs="Arial"/>
          <w:color w:val="000000" w:themeColor="text1"/>
        </w:rPr>
        <w:t xml:space="preserve">auch </w:t>
      </w:r>
      <w:r w:rsidRPr="1A94C7F2">
        <w:rPr>
          <w:rFonts w:ascii="Arial" w:hAnsi="Arial" w:cs="Arial"/>
          <w:color w:val="000000" w:themeColor="text1"/>
        </w:rPr>
        <w:t xml:space="preserve">für </w:t>
      </w:r>
      <w:r w:rsidR="00112763" w:rsidRPr="1A94C7F2">
        <w:rPr>
          <w:rFonts w:ascii="Arial" w:hAnsi="Arial" w:cs="Arial"/>
          <w:color w:val="000000" w:themeColor="text1"/>
        </w:rPr>
        <w:t>Menschen mit hohem und komplexen Unterstützungsbedarf</w:t>
      </w:r>
      <w:r w:rsidR="10D8D1A6" w:rsidRPr="1A94C7F2">
        <w:rPr>
          <w:rFonts w:ascii="Arial" w:hAnsi="Arial" w:cs="Arial"/>
          <w:color w:val="000000" w:themeColor="text1"/>
        </w:rPr>
        <w:t xml:space="preserve"> und ihre Arbeitsanstrengung</w:t>
      </w:r>
      <w:r w:rsidR="4FA36B1B" w:rsidRPr="1A94C7F2">
        <w:rPr>
          <w:rFonts w:ascii="Arial" w:hAnsi="Arial" w:cs="Arial"/>
          <w:color w:val="000000" w:themeColor="text1"/>
        </w:rPr>
        <w:t>.</w:t>
      </w:r>
      <w:r w:rsidR="00112763" w:rsidRPr="1A94C7F2">
        <w:rPr>
          <w:rFonts w:ascii="Arial" w:hAnsi="Arial" w:cs="Arial"/>
          <w:color w:val="000000" w:themeColor="text1"/>
        </w:rPr>
        <w:t xml:space="preserve"> </w:t>
      </w:r>
      <w:r w:rsidRPr="1A94C7F2">
        <w:rPr>
          <w:rFonts w:ascii="Arial" w:hAnsi="Arial" w:cs="Arial"/>
          <w:color w:val="000000" w:themeColor="text1"/>
        </w:rPr>
        <w:t xml:space="preserve">Zentral ist dabei, dass das Modell den Menschen mit seinen Fähigkeiten und Ressourcen sieht und sich von einem defizitorientierten Menschenbild verabschiedet. </w:t>
      </w:r>
    </w:p>
    <w:p w14:paraId="4AF1D013" w14:textId="132296FD" w:rsidR="008732D6" w:rsidRDefault="4F8783C8" w:rsidP="1A94C7F2">
      <w:pPr>
        <w:spacing w:after="0" w:line="240" w:lineRule="auto"/>
        <w:rPr>
          <w:rFonts w:ascii="Arial" w:hAnsi="Arial" w:cs="Arial"/>
          <w:color w:val="000000" w:themeColor="text1"/>
        </w:rPr>
      </w:pPr>
      <w:r w:rsidRPr="1A94C7F2">
        <w:rPr>
          <w:rFonts w:ascii="Arial" w:eastAsia="Arial" w:hAnsi="Arial" w:cs="Arial"/>
        </w:rPr>
        <w:lastRenderedPageBreak/>
        <w:t>Schließlich ist davon auszugehen, dass das</w:t>
      </w:r>
      <w:r w:rsidR="230F6303" w:rsidRPr="1A94C7F2">
        <w:rPr>
          <w:rFonts w:ascii="Arial" w:eastAsia="Arial" w:hAnsi="Arial" w:cs="Arial"/>
        </w:rPr>
        <w:t xml:space="preserve"> 2-Säulen Modell </w:t>
      </w:r>
      <w:r w:rsidR="230F6303" w:rsidRPr="1A94C7F2">
        <w:rPr>
          <w:rFonts w:ascii="Arial" w:hAnsi="Arial" w:cs="Arial"/>
        </w:rPr>
        <w:t>ni</w:t>
      </w:r>
      <w:r w:rsidR="230F6303" w:rsidRPr="1A94C7F2">
        <w:rPr>
          <w:rFonts w:ascii="Arial" w:hAnsi="Arial" w:cs="Arial"/>
          <w:color w:val="000000" w:themeColor="text1"/>
        </w:rPr>
        <w:t xml:space="preserve">cht mehr als das jetzige komplexe System </w:t>
      </w:r>
      <w:r w:rsidR="29E4C211" w:rsidRPr="1A94C7F2">
        <w:rPr>
          <w:rFonts w:ascii="Arial" w:hAnsi="Arial" w:cs="Arial"/>
          <w:color w:val="000000" w:themeColor="text1"/>
        </w:rPr>
        <w:t>der Behindertenhilfe</w:t>
      </w:r>
      <w:r w:rsidR="4BDE535F" w:rsidRPr="1A94C7F2">
        <w:rPr>
          <w:rFonts w:ascii="Arial" w:hAnsi="Arial" w:cs="Arial"/>
          <w:color w:val="000000" w:themeColor="text1"/>
        </w:rPr>
        <w:t xml:space="preserve"> koste</w:t>
      </w:r>
      <w:r w:rsidR="6451F33A" w:rsidRPr="1A94C7F2">
        <w:rPr>
          <w:rFonts w:ascii="Arial" w:hAnsi="Arial" w:cs="Arial"/>
          <w:color w:val="000000" w:themeColor="text1"/>
        </w:rPr>
        <w:t>n soll</w:t>
      </w:r>
      <w:r w:rsidR="2975F967" w:rsidRPr="1A94C7F2">
        <w:rPr>
          <w:rFonts w:ascii="Arial" w:hAnsi="Arial" w:cs="Arial"/>
          <w:color w:val="000000" w:themeColor="text1"/>
        </w:rPr>
        <w:t xml:space="preserve">. Im Gegenteil: Der volkswirtschaftliche Nutzen ist ungleich höher. </w:t>
      </w:r>
      <w:r w:rsidR="299931E7" w:rsidRPr="1A94C7F2">
        <w:rPr>
          <w:rFonts w:ascii="Arial" w:hAnsi="Arial" w:cs="Arial"/>
          <w:color w:val="000000" w:themeColor="text1"/>
        </w:rPr>
        <w:t xml:space="preserve">Die Lebenshilfe regt an, dies in einem </w:t>
      </w:r>
      <w:r w:rsidR="648DB651" w:rsidRPr="1A94C7F2">
        <w:rPr>
          <w:rFonts w:ascii="Arial" w:hAnsi="Arial" w:cs="Arial"/>
          <w:color w:val="000000" w:themeColor="text1"/>
        </w:rPr>
        <w:t>Modellprojekt auf</w:t>
      </w:r>
      <w:r w:rsidR="2832EC12" w:rsidRPr="1A94C7F2">
        <w:rPr>
          <w:rFonts w:ascii="Arial" w:hAnsi="Arial" w:cs="Arial"/>
          <w:color w:val="000000" w:themeColor="text1"/>
        </w:rPr>
        <w:t>zu</w:t>
      </w:r>
      <w:r w:rsidR="648DB651" w:rsidRPr="1A94C7F2">
        <w:rPr>
          <w:rFonts w:ascii="Arial" w:hAnsi="Arial" w:cs="Arial"/>
          <w:color w:val="000000" w:themeColor="text1"/>
        </w:rPr>
        <w:t>zeigen</w:t>
      </w:r>
      <w:r w:rsidR="3417C15E" w:rsidRPr="1A94C7F2">
        <w:rPr>
          <w:rFonts w:ascii="Arial" w:hAnsi="Arial" w:cs="Arial"/>
          <w:color w:val="000000" w:themeColor="text1"/>
        </w:rPr>
        <w:t xml:space="preserve"> und </w:t>
      </w:r>
      <w:r w:rsidR="26DBCBEC" w:rsidRPr="1A94C7F2">
        <w:rPr>
          <w:rFonts w:ascii="Arial" w:hAnsi="Arial" w:cs="Arial"/>
          <w:color w:val="000000" w:themeColor="text1"/>
        </w:rPr>
        <w:t xml:space="preserve">anschließend </w:t>
      </w:r>
      <w:r w:rsidR="629B365D" w:rsidRPr="1A94C7F2">
        <w:rPr>
          <w:rFonts w:ascii="Arial" w:hAnsi="Arial" w:cs="Arial"/>
          <w:color w:val="000000" w:themeColor="text1"/>
        </w:rPr>
        <w:t>national umzusetzen.</w:t>
      </w:r>
    </w:p>
    <w:p w14:paraId="521510FD" w14:textId="35F5004B" w:rsidR="008732D6" w:rsidRPr="00F702F9" w:rsidRDefault="008732D6" w:rsidP="1A94C7F2">
      <w:pPr>
        <w:spacing w:after="0" w:line="240" w:lineRule="auto"/>
        <w:rPr>
          <w:rFonts w:ascii="Arial" w:hAnsi="Arial" w:cs="Arial"/>
          <w:color w:val="000000" w:themeColor="text1"/>
        </w:rPr>
      </w:pPr>
    </w:p>
    <w:p w14:paraId="43A323A8" w14:textId="77777777" w:rsidR="00AB1FDD" w:rsidRPr="00AB1FDD" w:rsidRDefault="00AB1FDD" w:rsidP="008876B3">
      <w:pPr>
        <w:pStyle w:val="xmsonormal"/>
        <w:rPr>
          <w:rFonts w:ascii="Arial" w:eastAsia="Calibri" w:hAnsi="Arial" w:cs="Arial"/>
          <w:b/>
          <w:color w:val="000000" w:themeColor="text1"/>
          <w:lang w:eastAsia="en-US"/>
        </w:rPr>
      </w:pPr>
    </w:p>
    <w:p w14:paraId="2F125728" w14:textId="131910B8" w:rsidR="008876B3" w:rsidRPr="00AB1FDD" w:rsidRDefault="008876B3" w:rsidP="008876B3">
      <w:pPr>
        <w:pStyle w:val="xmsonormal"/>
        <w:rPr>
          <w:rFonts w:ascii="Arial" w:eastAsia="Calibri" w:hAnsi="Arial" w:cs="Arial"/>
          <w:b/>
          <w:color w:val="000000" w:themeColor="text1"/>
          <w:lang w:eastAsia="en-US"/>
        </w:rPr>
      </w:pPr>
      <w:r w:rsidRPr="00AB1FDD">
        <w:rPr>
          <w:rFonts w:ascii="Arial" w:eastAsia="Calibri" w:hAnsi="Arial" w:cs="Arial"/>
          <w:b/>
          <w:color w:val="000000" w:themeColor="text1"/>
          <w:lang w:eastAsia="en-US"/>
        </w:rPr>
        <w:t>30. September – Forum 2-Säulen-Modell</w:t>
      </w:r>
    </w:p>
    <w:p w14:paraId="467F3DCB" w14:textId="77777777" w:rsidR="00AB1FDD" w:rsidRPr="00AB1FDD" w:rsidRDefault="00AB1FDD" w:rsidP="008876B3">
      <w:pPr>
        <w:pStyle w:val="xmsonormal"/>
        <w:rPr>
          <w:rFonts w:ascii="Arial" w:eastAsia="Calibri" w:hAnsi="Arial" w:cs="Arial"/>
          <w:color w:val="000000" w:themeColor="text1"/>
          <w:lang w:eastAsia="en-US"/>
        </w:rPr>
      </w:pPr>
    </w:p>
    <w:p w14:paraId="6DA66F2C" w14:textId="4F704B45" w:rsidR="008876B3" w:rsidRPr="00F702F9" w:rsidRDefault="008876B3" w:rsidP="008876B3">
      <w:pPr>
        <w:pStyle w:val="xmsonormal"/>
        <w:rPr>
          <w:rFonts w:ascii="Arial" w:eastAsia="Calibri" w:hAnsi="Arial" w:cs="Arial"/>
          <w:color w:val="000000" w:themeColor="text1"/>
          <w:lang w:eastAsia="en-US"/>
        </w:rPr>
      </w:pPr>
      <w:r w:rsidRPr="00AB1FDD">
        <w:rPr>
          <w:rFonts w:ascii="Arial" w:eastAsia="Calibri" w:hAnsi="Arial" w:cs="Arial"/>
          <w:color w:val="000000" w:themeColor="text1"/>
          <w:lang w:eastAsia="en-US"/>
        </w:rPr>
        <w:t>Für den 30. September plant die Lebenshilfe Kärnten in Kooperation mit</w:t>
      </w:r>
      <w:r w:rsidR="00F702F9" w:rsidRPr="00AB1FDD">
        <w:rPr>
          <w:rFonts w:ascii="Arial" w:eastAsia="Calibri" w:hAnsi="Arial" w:cs="Arial"/>
          <w:color w:val="000000" w:themeColor="text1"/>
          <w:lang w:eastAsia="en-US"/>
        </w:rPr>
        <w:t xml:space="preserve"> der FH Kärnten ein Forum zum 2-Säulen-</w:t>
      </w:r>
      <w:r w:rsidRPr="00AB1FDD">
        <w:rPr>
          <w:rFonts w:ascii="Arial" w:eastAsia="Calibri" w:hAnsi="Arial" w:cs="Arial"/>
          <w:color w:val="000000" w:themeColor="text1"/>
          <w:lang w:eastAsia="en-US"/>
        </w:rPr>
        <w:t xml:space="preserve">Modell, bei dem es um den Austausch und die Entwicklung möglicher Lösungswege für Kärnten geht. „Wir wollen in Kommunikation mit Entscheidungsträgern treten, auf verschiedene Blickwinkel eingehen und gemeinsam über mögliche Umsetzungswege nachdenken. Letztendlich geht es um die Diskussion, was es in Kärnten für einen inklusiven und durchlässigen </w:t>
      </w:r>
      <w:r w:rsidR="00AB1FDD">
        <w:rPr>
          <w:rFonts w:ascii="Arial" w:eastAsia="Calibri" w:hAnsi="Arial" w:cs="Arial"/>
          <w:color w:val="000000" w:themeColor="text1"/>
          <w:lang w:eastAsia="en-US"/>
        </w:rPr>
        <w:t xml:space="preserve">Arbeitsmarkt </w:t>
      </w:r>
      <w:r w:rsidRPr="00AB1FDD">
        <w:rPr>
          <w:rFonts w:ascii="Arial" w:eastAsia="Calibri" w:hAnsi="Arial" w:cs="Arial"/>
          <w:color w:val="000000" w:themeColor="text1"/>
          <w:lang w:eastAsia="en-US"/>
        </w:rPr>
        <w:t>noch braucht“, erklärt Silke Ehrenbrandtner, Geschäftsführerin der Lebenshilfe Kärnten.</w:t>
      </w:r>
      <w:r w:rsidRPr="00F702F9">
        <w:rPr>
          <w:rFonts w:ascii="Arial" w:eastAsia="Calibri" w:hAnsi="Arial" w:cs="Arial"/>
          <w:color w:val="000000" w:themeColor="text1"/>
          <w:lang w:eastAsia="en-US"/>
        </w:rPr>
        <w:t xml:space="preserve"> </w:t>
      </w:r>
    </w:p>
    <w:p w14:paraId="2A577C2E" w14:textId="42A955BF" w:rsidR="1A94C7F2" w:rsidRDefault="1A94C7F2" w:rsidP="1A94C7F2">
      <w:pPr>
        <w:spacing w:after="0" w:line="240" w:lineRule="auto"/>
        <w:rPr>
          <w:rStyle w:val="Fett"/>
          <w:rFonts w:ascii="Arial" w:hAnsi="Arial" w:cs="Arial"/>
          <w:b w:val="0"/>
          <w:bCs w:val="0"/>
        </w:rPr>
      </w:pPr>
    </w:p>
    <w:p w14:paraId="0D3999E6" w14:textId="2865FC71" w:rsidR="008732D6" w:rsidRPr="00112763" w:rsidRDefault="00CB0710" w:rsidP="1A94C7F2">
      <w:pPr>
        <w:rPr>
          <w:rFonts w:ascii="Arial" w:hAnsi="Arial" w:cs="Arial"/>
          <w:b/>
          <w:bCs/>
          <w:color w:val="000000"/>
        </w:rPr>
      </w:pPr>
      <w:r w:rsidRPr="1A94C7F2">
        <w:rPr>
          <w:rFonts w:ascii="Arial" w:hAnsi="Arial" w:cs="Arial"/>
          <w:b/>
          <w:bCs/>
          <w:color w:val="000000" w:themeColor="text1"/>
        </w:rPr>
        <w:t xml:space="preserve">Die </w:t>
      </w:r>
      <w:r w:rsidR="0F523AE4" w:rsidRPr="1A94C7F2">
        <w:rPr>
          <w:rFonts w:ascii="Arial" w:hAnsi="Arial" w:cs="Arial"/>
          <w:b/>
          <w:bCs/>
          <w:color w:val="000000" w:themeColor="text1"/>
        </w:rPr>
        <w:t xml:space="preserve">7 </w:t>
      </w:r>
      <w:r w:rsidRPr="1A94C7F2">
        <w:rPr>
          <w:rFonts w:ascii="Arial" w:hAnsi="Arial" w:cs="Arial"/>
          <w:b/>
          <w:bCs/>
          <w:color w:val="000000" w:themeColor="text1"/>
        </w:rPr>
        <w:t>Forderungen der Behindertenvertreter</w:t>
      </w:r>
      <w:r w:rsidR="4DE5B836" w:rsidRPr="1A94C7F2">
        <w:rPr>
          <w:rFonts w:ascii="Arial" w:hAnsi="Arial" w:cs="Arial"/>
          <w:b/>
          <w:bCs/>
          <w:color w:val="000000" w:themeColor="text1"/>
        </w:rPr>
        <w:t>*i</w:t>
      </w:r>
      <w:r w:rsidRPr="1A94C7F2">
        <w:rPr>
          <w:rFonts w:ascii="Arial" w:hAnsi="Arial" w:cs="Arial"/>
          <w:b/>
          <w:bCs/>
          <w:color w:val="000000" w:themeColor="text1"/>
        </w:rPr>
        <w:t>nnen im Detail</w:t>
      </w:r>
    </w:p>
    <w:p w14:paraId="75D1B3D0" w14:textId="77777777" w:rsidR="004B5BF5" w:rsidRPr="00112763" w:rsidRDefault="004B5BF5" w:rsidP="008732D6">
      <w:pPr>
        <w:rPr>
          <w:rFonts w:ascii="Arial" w:hAnsi="Arial" w:cs="Arial"/>
          <w:color w:val="000000"/>
        </w:rPr>
      </w:pPr>
      <w:r w:rsidRPr="00112763">
        <w:rPr>
          <w:rFonts w:ascii="Arial" w:hAnsi="Arial" w:cs="Arial"/>
          <w:color w:val="000000"/>
        </w:rPr>
        <w:t xml:space="preserve">Gemeinsam mit dem Österreichischen Behindertenrat und </w:t>
      </w:r>
      <w:proofErr w:type="spellStart"/>
      <w:r w:rsidRPr="00112763">
        <w:rPr>
          <w:rFonts w:ascii="Arial" w:hAnsi="Arial" w:cs="Arial"/>
          <w:color w:val="000000"/>
        </w:rPr>
        <w:t>SelbstvertreterInnen</w:t>
      </w:r>
      <w:proofErr w:type="spellEnd"/>
      <w:r w:rsidRPr="00112763">
        <w:rPr>
          <w:rFonts w:ascii="Arial" w:hAnsi="Arial" w:cs="Arial"/>
          <w:color w:val="000000"/>
        </w:rPr>
        <w:t xml:space="preserve"> aus sei</w:t>
      </w:r>
      <w:r w:rsidR="004A3D57" w:rsidRPr="00112763">
        <w:rPr>
          <w:rFonts w:ascii="Arial" w:hAnsi="Arial" w:cs="Arial"/>
          <w:color w:val="000000"/>
        </w:rPr>
        <w:t>n</w:t>
      </w:r>
      <w:r w:rsidRPr="00112763">
        <w:rPr>
          <w:rFonts w:ascii="Arial" w:hAnsi="Arial" w:cs="Arial"/>
          <w:color w:val="000000"/>
        </w:rPr>
        <w:t>en Mitgliedsorganisationen übergeben wir Bundeskanzler Kurz ein Umsetzungspapier zur Schaffung eines inklusiven Arbeitsmarktes mit folgenden Kernforderungen</w:t>
      </w:r>
      <w:r w:rsidR="004A3D57" w:rsidRPr="00112763">
        <w:rPr>
          <w:rFonts w:ascii="Arial" w:hAnsi="Arial" w:cs="Arial"/>
          <w:color w:val="000000"/>
        </w:rPr>
        <w:t>:</w:t>
      </w:r>
    </w:p>
    <w:p w14:paraId="08EC39A9" w14:textId="77777777" w:rsidR="008732D6" w:rsidRPr="00112763" w:rsidRDefault="008732D6" w:rsidP="1A94C7F2">
      <w:pPr>
        <w:pStyle w:val="Listenabsatz"/>
        <w:numPr>
          <w:ilvl w:val="0"/>
          <w:numId w:val="1"/>
        </w:numPr>
        <w:rPr>
          <w:rFonts w:asciiTheme="minorHAnsi" w:eastAsiaTheme="minorEastAsia" w:hAnsiTheme="minorHAnsi" w:cstheme="minorBidi"/>
          <w:color w:val="000000"/>
          <w:lang w:val="de-AT"/>
        </w:rPr>
      </w:pPr>
      <w:r w:rsidRPr="1A94C7F2">
        <w:rPr>
          <w:color w:val="000000" w:themeColor="text1"/>
          <w:lang w:val="de-AT"/>
        </w:rPr>
        <w:t>Beseitigung der Zugangshürde zu Leistungen des Bundes (Arbeitsmarktservice, Sozialministerium) für Personen</w:t>
      </w:r>
      <w:r w:rsidR="00CB0710" w:rsidRPr="1A94C7F2">
        <w:rPr>
          <w:color w:val="000000" w:themeColor="text1"/>
          <w:lang w:val="de-AT"/>
        </w:rPr>
        <w:t>,</w:t>
      </w:r>
      <w:r w:rsidRPr="1A94C7F2">
        <w:rPr>
          <w:color w:val="000000" w:themeColor="text1"/>
          <w:lang w:val="de-AT"/>
        </w:rPr>
        <w:t xml:space="preserve"> die momentan als arbeitsunfähig gelten.</w:t>
      </w:r>
    </w:p>
    <w:p w14:paraId="696CCF0D" w14:textId="77777777" w:rsidR="008732D6" w:rsidRPr="00112763" w:rsidRDefault="008732D6" w:rsidP="1A94C7F2">
      <w:pPr>
        <w:pStyle w:val="Listenabsatz"/>
        <w:numPr>
          <w:ilvl w:val="0"/>
          <w:numId w:val="1"/>
        </w:numPr>
        <w:rPr>
          <w:rFonts w:asciiTheme="minorHAnsi" w:eastAsiaTheme="minorEastAsia" w:hAnsiTheme="minorHAnsi" w:cstheme="minorBidi"/>
          <w:color w:val="000000"/>
          <w:lang w:val="de-AT"/>
        </w:rPr>
      </w:pPr>
      <w:r w:rsidRPr="1A94C7F2">
        <w:rPr>
          <w:color w:val="000000" w:themeColor="text1"/>
          <w:lang w:val="de-AT"/>
        </w:rPr>
        <w:t>Schaffung eines bedarf</w:t>
      </w:r>
      <w:r w:rsidR="00CB0710" w:rsidRPr="1A94C7F2">
        <w:rPr>
          <w:color w:val="000000" w:themeColor="text1"/>
          <w:lang w:val="de-AT"/>
        </w:rPr>
        <w:t>s</w:t>
      </w:r>
      <w:r w:rsidRPr="1A94C7F2">
        <w:rPr>
          <w:color w:val="000000" w:themeColor="text1"/>
          <w:lang w:val="de-AT"/>
        </w:rPr>
        <w:t>gerechten Zugangs zu berufsunterstützenden Maßnahmen, Beratungs- und Vermittlungsleistungen und Ermöglichung von Fort- und Weiterbildung.</w:t>
      </w:r>
    </w:p>
    <w:p w14:paraId="0E500A94" w14:textId="77777777" w:rsidR="008732D6" w:rsidRPr="00112763" w:rsidRDefault="008732D6" w:rsidP="1A94C7F2">
      <w:pPr>
        <w:pStyle w:val="Listenabsatz"/>
        <w:numPr>
          <w:ilvl w:val="0"/>
          <w:numId w:val="1"/>
        </w:numPr>
        <w:rPr>
          <w:rFonts w:asciiTheme="minorHAnsi" w:eastAsiaTheme="minorEastAsia" w:hAnsiTheme="minorHAnsi" w:cstheme="minorBidi"/>
          <w:color w:val="000000"/>
          <w:lang w:val="de-AT"/>
        </w:rPr>
      </w:pPr>
      <w:r w:rsidRPr="1A94C7F2">
        <w:rPr>
          <w:color w:val="000000" w:themeColor="text1"/>
          <w:lang w:val="de-AT"/>
        </w:rPr>
        <w:t>Schaffung eines Grundsatzgesetzes des Bundes</w:t>
      </w:r>
      <w:r w:rsidR="00CB0710" w:rsidRPr="1A94C7F2">
        <w:rPr>
          <w:color w:val="000000" w:themeColor="text1"/>
          <w:lang w:val="de-AT"/>
        </w:rPr>
        <w:t>,</w:t>
      </w:r>
      <w:r w:rsidRPr="1A94C7F2">
        <w:rPr>
          <w:color w:val="000000" w:themeColor="text1"/>
          <w:lang w:val="de-AT"/>
        </w:rPr>
        <w:t xml:space="preserve"> um für Personen</w:t>
      </w:r>
      <w:r w:rsidR="00CB0710" w:rsidRPr="1A94C7F2">
        <w:rPr>
          <w:color w:val="000000" w:themeColor="text1"/>
          <w:lang w:val="de-AT"/>
        </w:rPr>
        <w:t>,</w:t>
      </w:r>
      <w:r w:rsidRPr="1A94C7F2">
        <w:rPr>
          <w:color w:val="000000" w:themeColor="text1"/>
          <w:lang w:val="de-AT"/>
        </w:rPr>
        <w:t xml:space="preserve"> die momentan als arbeitsunfähig gelten, in den behindertenrechtlichen </w:t>
      </w:r>
      <w:proofErr w:type="spellStart"/>
      <w:r w:rsidRPr="1A94C7F2">
        <w:rPr>
          <w:color w:val="000000" w:themeColor="text1"/>
          <w:lang w:val="de-AT"/>
        </w:rPr>
        <w:t>Materiengesetzen</w:t>
      </w:r>
      <w:proofErr w:type="spellEnd"/>
      <w:r w:rsidRPr="1A94C7F2">
        <w:rPr>
          <w:color w:val="000000" w:themeColor="text1"/>
          <w:lang w:val="de-AT"/>
        </w:rPr>
        <w:t xml:space="preserve"> der Länder eine sozialversicherungspflichtige Beschäftigung unter Anwendung des Arbeitsrechts und einer kollektivvertraglichen Entlohnung zu verankern. </w:t>
      </w:r>
    </w:p>
    <w:p w14:paraId="2FB295FA" w14:textId="460CD816" w:rsidR="008732D6" w:rsidRPr="00112763" w:rsidRDefault="008732D6" w:rsidP="1A94C7F2">
      <w:pPr>
        <w:pStyle w:val="Listenabsatz"/>
        <w:numPr>
          <w:ilvl w:val="0"/>
          <w:numId w:val="1"/>
        </w:numPr>
        <w:rPr>
          <w:rFonts w:asciiTheme="minorHAnsi" w:eastAsiaTheme="minorEastAsia" w:hAnsiTheme="minorHAnsi" w:cstheme="minorBidi"/>
          <w:color w:val="000000"/>
          <w:lang w:val="de-AT"/>
        </w:rPr>
      </w:pPr>
      <w:r w:rsidRPr="1A94C7F2">
        <w:rPr>
          <w:color w:val="000000" w:themeColor="text1"/>
          <w:lang w:val="de-AT"/>
        </w:rPr>
        <w:t xml:space="preserve">Etablierung eines personenbezogenen Lohnkostenzuschusses, der sich nach der prozentuellen Bewertung des Unterstützungsbedarfs der Person bemisst. Die finanziellen Ressourcen </w:t>
      </w:r>
      <w:r w:rsidR="006F513B">
        <w:rPr>
          <w:color w:val="000000" w:themeColor="text1"/>
          <w:lang w:val="de-AT"/>
        </w:rPr>
        <w:t>sollen aus einem Inklusionsfond</w:t>
      </w:r>
      <w:r w:rsidRPr="1A94C7F2">
        <w:rPr>
          <w:color w:val="000000" w:themeColor="text1"/>
          <w:lang w:val="de-AT"/>
        </w:rPr>
        <w:t xml:space="preserve"> stammen. </w:t>
      </w:r>
    </w:p>
    <w:p w14:paraId="713052DC" w14:textId="77777777" w:rsidR="008732D6" w:rsidRPr="00E55155" w:rsidRDefault="008732D6" w:rsidP="1A94C7F2">
      <w:pPr>
        <w:pStyle w:val="Listenabsatz"/>
        <w:numPr>
          <w:ilvl w:val="0"/>
          <w:numId w:val="1"/>
        </w:numPr>
        <w:rPr>
          <w:rFonts w:asciiTheme="minorHAnsi" w:eastAsiaTheme="minorEastAsia" w:hAnsiTheme="minorHAnsi" w:cstheme="minorBidi"/>
          <w:lang w:val="de-AT"/>
        </w:rPr>
      </w:pPr>
      <w:r w:rsidRPr="1A94C7F2">
        <w:rPr>
          <w:lang w:val="de-AT"/>
        </w:rPr>
        <w:t>Schaffung von</w:t>
      </w:r>
      <w:r w:rsidR="00CB0710" w:rsidRPr="1A94C7F2">
        <w:rPr>
          <w:lang w:val="de-AT"/>
        </w:rPr>
        <w:t xml:space="preserve"> einem </w:t>
      </w:r>
      <w:r w:rsidRPr="1A94C7F2">
        <w:rPr>
          <w:lang w:val="de-AT"/>
        </w:rPr>
        <w:t xml:space="preserve">Teilzeitmodell (bei vollem Lohnausgleich) für Personen, denen </w:t>
      </w:r>
      <w:r w:rsidRPr="1A94C7F2">
        <w:rPr>
          <w:color w:val="000000" w:themeColor="text1"/>
          <w:lang w:val="de-AT"/>
        </w:rPr>
        <w:t xml:space="preserve">behinderungsbedingt eine Arbeit in Vollzeit nicht möglich ist. </w:t>
      </w:r>
    </w:p>
    <w:p w14:paraId="1EE1AFD0" w14:textId="7CA69504" w:rsidR="001758C0" w:rsidRDefault="001758C0" w:rsidP="1A94C7F2">
      <w:pPr>
        <w:pStyle w:val="Listenabsatz"/>
        <w:numPr>
          <w:ilvl w:val="0"/>
          <w:numId w:val="1"/>
        </w:numPr>
        <w:rPr>
          <w:rFonts w:asciiTheme="minorHAnsi" w:eastAsiaTheme="minorEastAsia" w:hAnsiTheme="minorHAnsi" w:cstheme="minorBidi"/>
          <w:color w:val="000000" w:themeColor="text1"/>
          <w:lang w:val="de-AT"/>
        </w:rPr>
      </w:pPr>
      <w:r w:rsidRPr="1A94C7F2">
        <w:rPr>
          <w:color w:val="000000" w:themeColor="text1"/>
          <w:lang w:val="de-AT"/>
        </w:rPr>
        <w:t>Errichtung eines inklusiven Arbeitsmarktes ohne Unterteilung, in dem flexible Übergänge zwischen Nichtbeschäftigung, Beschäftigung in Beschäftigungsstrukturen/ Werkstätten, in sozialwirtschaftlichen Betrieben und am ersten Arbeitsmarkt bestehe</w:t>
      </w:r>
      <w:r w:rsidRPr="1A94C7F2">
        <w:rPr>
          <w:rFonts w:eastAsiaTheme="minorEastAsia"/>
          <w:color w:val="000000" w:themeColor="text1"/>
          <w:lang w:val="de-AT"/>
        </w:rPr>
        <w:t>n</w:t>
      </w:r>
      <w:r w:rsidR="22DFF909" w:rsidRPr="1A94C7F2">
        <w:rPr>
          <w:rFonts w:eastAsiaTheme="minorEastAsia"/>
          <w:color w:val="000000" w:themeColor="text1"/>
          <w:lang w:val="de-AT"/>
        </w:rPr>
        <w:t>. Ein Wechsel der Beschäftigungsform darf dabei nicht zu einem Verlust der Ansprüche führen.</w:t>
      </w:r>
    </w:p>
    <w:p w14:paraId="07D28E95" w14:textId="75CA9270" w:rsidR="008732D6" w:rsidRPr="00112763" w:rsidRDefault="008732D6" w:rsidP="1A94C7F2">
      <w:pPr>
        <w:pStyle w:val="Listenabsatz"/>
        <w:numPr>
          <w:ilvl w:val="0"/>
          <w:numId w:val="1"/>
        </w:numPr>
        <w:rPr>
          <w:rFonts w:asciiTheme="minorHAnsi" w:eastAsiaTheme="minorEastAsia" w:hAnsiTheme="minorHAnsi" w:cstheme="minorBidi"/>
          <w:color w:val="000000"/>
          <w:lang w:val="de-AT"/>
        </w:rPr>
      </w:pPr>
      <w:r w:rsidRPr="1A94C7F2">
        <w:rPr>
          <w:color w:val="000000" w:themeColor="text1"/>
          <w:lang w:val="de-AT"/>
        </w:rPr>
        <w:t>Etablierung eines standardisierten Assessments des Unterstützungsbedarfs auf Basis des ICF</w:t>
      </w:r>
      <w:r w:rsidR="00CB0710" w:rsidRPr="1A94C7F2">
        <w:rPr>
          <w:color w:val="000000" w:themeColor="text1"/>
          <w:lang w:val="de-AT"/>
        </w:rPr>
        <w:t xml:space="preserve"> (I</w:t>
      </w:r>
      <w:proofErr w:type="spellStart"/>
      <w:r w:rsidR="00CB0710" w:rsidRPr="1A94C7F2">
        <w:rPr>
          <w:rStyle w:val="acopre"/>
        </w:rPr>
        <w:t>nternational</w:t>
      </w:r>
      <w:proofErr w:type="spellEnd"/>
      <w:r w:rsidR="00CB0710" w:rsidRPr="1A94C7F2">
        <w:rPr>
          <w:rStyle w:val="acopre"/>
        </w:rPr>
        <w:t xml:space="preserve"> </w:t>
      </w:r>
      <w:proofErr w:type="spellStart"/>
      <w:r w:rsidR="00CB0710" w:rsidRPr="1A94C7F2">
        <w:rPr>
          <w:rStyle w:val="acopre"/>
        </w:rPr>
        <w:t>Classification</w:t>
      </w:r>
      <w:proofErr w:type="spellEnd"/>
      <w:r w:rsidR="00CB0710" w:rsidRPr="1A94C7F2">
        <w:rPr>
          <w:rStyle w:val="acopre"/>
        </w:rPr>
        <w:t xml:space="preserve"> </w:t>
      </w:r>
      <w:proofErr w:type="spellStart"/>
      <w:r w:rsidR="00CB0710" w:rsidRPr="1A94C7F2">
        <w:rPr>
          <w:rStyle w:val="acopre"/>
        </w:rPr>
        <w:t>of</w:t>
      </w:r>
      <w:proofErr w:type="spellEnd"/>
      <w:r w:rsidR="00CB0710" w:rsidRPr="1A94C7F2">
        <w:rPr>
          <w:rStyle w:val="acopre"/>
        </w:rPr>
        <w:t xml:space="preserve"> </w:t>
      </w:r>
      <w:proofErr w:type="spellStart"/>
      <w:r w:rsidR="00CB0710" w:rsidRPr="1A94C7F2">
        <w:rPr>
          <w:rStyle w:val="acopre"/>
        </w:rPr>
        <w:t>Functioning</w:t>
      </w:r>
      <w:proofErr w:type="spellEnd"/>
      <w:r w:rsidR="00CB0710" w:rsidRPr="1A94C7F2">
        <w:rPr>
          <w:rStyle w:val="acopre"/>
        </w:rPr>
        <w:t xml:space="preserve">, </w:t>
      </w:r>
      <w:proofErr w:type="spellStart"/>
      <w:r w:rsidR="00CB0710" w:rsidRPr="1A94C7F2">
        <w:rPr>
          <w:rStyle w:val="acopre"/>
        </w:rPr>
        <w:t>Disability</w:t>
      </w:r>
      <w:proofErr w:type="spellEnd"/>
      <w:r w:rsidR="00CB0710" w:rsidRPr="1A94C7F2">
        <w:rPr>
          <w:rStyle w:val="acopre"/>
        </w:rPr>
        <w:t xml:space="preserve"> and </w:t>
      </w:r>
      <w:proofErr w:type="spellStart"/>
      <w:r w:rsidR="00CB0710" w:rsidRPr="1A94C7F2">
        <w:rPr>
          <w:rStyle w:val="acopre"/>
        </w:rPr>
        <w:t>Health</w:t>
      </w:r>
      <w:proofErr w:type="spellEnd"/>
      <w:r w:rsidR="00CB0710" w:rsidRPr="1A94C7F2">
        <w:rPr>
          <w:color w:val="000000" w:themeColor="text1"/>
          <w:lang w:val="de-AT"/>
        </w:rPr>
        <w:t xml:space="preserve">/WHO), </w:t>
      </w:r>
      <w:r w:rsidRPr="1A94C7F2">
        <w:rPr>
          <w:color w:val="000000" w:themeColor="text1"/>
          <w:lang w:val="de-AT"/>
        </w:rPr>
        <w:t>das für alle Lebensbereiche gilt. Dabei muss die Bewertung ressourcen- und fähigkeitsorientiert sein und die betroffene Person und eine Vertrauensperson einen Rechtsanspruch auf Teilnahme am Assessment haben.</w:t>
      </w:r>
      <w:r>
        <w:br/>
      </w:r>
      <w:r w:rsidR="00271377" w:rsidRPr="1A94C7F2">
        <w:rPr>
          <w:color w:val="000000" w:themeColor="text1"/>
          <w:lang w:val="de-AT"/>
        </w:rPr>
        <w:t>Schaffung eines Rechtsanspruchs auf Unterstützungsleistungen (Assistenz, Hilfsmittel, Pflege) auf Basis des vorangegangenen Assessments</w:t>
      </w:r>
      <w:r w:rsidR="006F513B">
        <w:rPr>
          <w:color w:val="000000" w:themeColor="text1"/>
          <w:lang w:val="de-AT"/>
        </w:rPr>
        <w:t>.</w:t>
      </w:r>
    </w:p>
    <w:p w14:paraId="33B49870" w14:textId="77777777" w:rsidR="004A3D57" w:rsidRPr="00112763" w:rsidRDefault="004A3D57" w:rsidP="004A3D57">
      <w:pPr>
        <w:rPr>
          <w:rFonts w:ascii="Arial" w:hAnsi="Arial" w:cs="Arial"/>
          <w:color w:val="000000"/>
        </w:rPr>
      </w:pPr>
    </w:p>
    <w:p w14:paraId="74CCE579" w14:textId="1248724F" w:rsidR="008732D6" w:rsidRPr="00CB1F9B" w:rsidRDefault="62CE7D19" w:rsidP="1A94C7F2">
      <w:pPr>
        <w:pStyle w:val="xmsonormal"/>
        <w:rPr>
          <w:rFonts w:eastAsia="Calibri"/>
          <w:color w:val="000000" w:themeColor="text1"/>
          <w:lang w:eastAsia="en-US"/>
        </w:rPr>
      </w:pPr>
      <w:r w:rsidRPr="1A94C7F2">
        <w:rPr>
          <w:rFonts w:ascii="Arial" w:eastAsia="Arial" w:hAnsi="Arial" w:cs="Arial"/>
          <w:color w:val="000000" w:themeColor="text1"/>
        </w:rPr>
        <w:t>„D</w:t>
      </w:r>
      <w:r w:rsidR="1036FC96" w:rsidRPr="1A94C7F2">
        <w:rPr>
          <w:rFonts w:ascii="Arial" w:hAnsi="Arial" w:cs="Arial"/>
          <w:color w:val="000000" w:themeColor="text1"/>
          <w:lang w:eastAsia="en-US"/>
        </w:rPr>
        <w:t>erzeit sind</w:t>
      </w:r>
      <w:r w:rsidR="004A3D57" w:rsidRPr="1A94C7F2">
        <w:rPr>
          <w:rFonts w:ascii="Arial" w:hAnsi="Arial" w:cs="Arial"/>
          <w:color w:val="000000" w:themeColor="text1"/>
          <w:lang w:eastAsia="en-US"/>
        </w:rPr>
        <w:t xml:space="preserve"> über 23.000 Menschen mit </w:t>
      </w:r>
      <w:r w:rsidR="479089B1" w:rsidRPr="1A94C7F2">
        <w:rPr>
          <w:rFonts w:ascii="Arial" w:hAnsi="Arial" w:cs="Arial"/>
          <w:color w:val="000000" w:themeColor="text1"/>
          <w:lang w:eastAsia="en-US"/>
        </w:rPr>
        <w:t>Behinderungen</w:t>
      </w:r>
      <w:r w:rsidR="202927A5" w:rsidRPr="1A94C7F2">
        <w:rPr>
          <w:rFonts w:ascii="Arial" w:hAnsi="Arial" w:cs="Arial"/>
          <w:color w:val="000000" w:themeColor="text1"/>
          <w:lang w:eastAsia="en-US"/>
        </w:rPr>
        <w:t xml:space="preserve"> </w:t>
      </w:r>
      <w:r w:rsidR="20ED53F8" w:rsidRPr="1A94C7F2">
        <w:rPr>
          <w:rFonts w:ascii="Arial" w:hAnsi="Arial" w:cs="Arial"/>
          <w:color w:val="000000" w:themeColor="text1"/>
          <w:lang w:eastAsia="en-US"/>
        </w:rPr>
        <w:t>in Werkstätten beschäftigt.</w:t>
      </w:r>
    </w:p>
    <w:p w14:paraId="4DBA2918" w14:textId="7BCBE96E" w:rsidR="008732D6" w:rsidRPr="00CB1F9B" w:rsidRDefault="39647182" w:rsidP="6356C98E">
      <w:pPr>
        <w:pStyle w:val="xmsonormal"/>
        <w:rPr>
          <w:rFonts w:ascii="Arial" w:hAnsi="Arial" w:cs="Arial"/>
          <w:color w:val="000000" w:themeColor="text1"/>
          <w:lang w:eastAsia="en-US"/>
        </w:rPr>
      </w:pPr>
      <w:r w:rsidRPr="1A94C7F2">
        <w:rPr>
          <w:rFonts w:ascii="Arial" w:hAnsi="Arial" w:cs="Arial"/>
          <w:color w:val="000000" w:themeColor="text1"/>
          <w:lang w:eastAsia="en-US"/>
        </w:rPr>
        <w:t xml:space="preserve">Für sie wird es </w:t>
      </w:r>
      <w:r w:rsidR="04723412" w:rsidRPr="1A94C7F2">
        <w:rPr>
          <w:rFonts w:ascii="Arial" w:hAnsi="Arial" w:cs="Arial"/>
          <w:color w:val="000000" w:themeColor="text1"/>
          <w:lang w:eastAsia="en-US"/>
        </w:rPr>
        <w:t xml:space="preserve">ein </w:t>
      </w:r>
      <w:r w:rsidRPr="1A94C7F2">
        <w:rPr>
          <w:rFonts w:ascii="Arial" w:hAnsi="Arial" w:cs="Arial"/>
          <w:color w:val="000000" w:themeColor="text1"/>
          <w:lang w:eastAsia="en-US"/>
        </w:rPr>
        <w:t xml:space="preserve">großer Schritt </w:t>
      </w:r>
      <w:r w:rsidR="4039F853" w:rsidRPr="1A94C7F2">
        <w:rPr>
          <w:rFonts w:ascii="Arial" w:hAnsi="Arial" w:cs="Arial"/>
          <w:color w:val="000000" w:themeColor="text1"/>
          <w:lang w:eastAsia="en-US"/>
        </w:rPr>
        <w:t xml:space="preserve">in Richtung Selbstbestimmung </w:t>
      </w:r>
      <w:r w:rsidRPr="1A94C7F2">
        <w:rPr>
          <w:rFonts w:ascii="Arial" w:hAnsi="Arial" w:cs="Arial"/>
          <w:color w:val="000000" w:themeColor="text1"/>
          <w:lang w:eastAsia="en-US"/>
        </w:rPr>
        <w:t xml:space="preserve">sein, </w:t>
      </w:r>
      <w:r w:rsidR="004A3D57" w:rsidRPr="1A94C7F2">
        <w:rPr>
          <w:rFonts w:ascii="Arial" w:hAnsi="Arial" w:cs="Arial"/>
          <w:color w:val="000000" w:themeColor="text1"/>
          <w:lang w:eastAsia="en-US"/>
        </w:rPr>
        <w:t>wenn die Bundesregierung gemeinsam mit dem Parlament </w:t>
      </w:r>
      <w:r w:rsidR="5D3943CD" w:rsidRPr="1A94C7F2">
        <w:rPr>
          <w:rFonts w:ascii="Arial" w:hAnsi="Arial" w:cs="Arial"/>
          <w:color w:val="000000" w:themeColor="text1"/>
          <w:lang w:eastAsia="en-US"/>
        </w:rPr>
        <w:t xml:space="preserve">beschließt, </w:t>
      </w:r>
      <w:r w:rsidR="68810A8D" w:rsidRPr="1A94C7F2">
        <w:rPr>
          <w:rFonts w:ascii="Arial" w:hAnsi="Arial" w:cs="Arial"/>
          <w:color w:val="000000" w:themeColor="text1"/>
          <w:lang w:eastAsia="en-US"/>
        </w:rPr>
        <w:t>dass</w:t>
      </w:r>
      <w:r w:rsidR="5D3943CD" w:rsidRPr="1A94C7F2">
        <w:rPr>
          <w:rFonts w:ascii="Arial" w:hAnsi="Arial" w:cs="Arial"/>
          <w:color w:val="000000" w:themeColor="text1"/>
          <w:lang w:eastAsia="en-US"/>
        </w:rPr>
        <w:t xml:space="preserve"> </w:t>
      </w:r>
      <w:r w:rsidR="23F9C11A" w:rsidRPr="1A94C7F2">
        <w:rPr>
          <w:rFonts w:ascii="Arial" w:hAnsi="Arial" w:cs="Arial"/>
          <w:color w:val="000000" w:themeColor="text1"/>
          <w:lang w:eastAsia="en-US"/>
        </w:rPr>
        <w:t xml:space="preserve">sie </w:t>
      </w:r>
      <w:r w:rsidR="541C77CC" w:rsidRPr="1A94C7F2">
        <w:rPr>
          <w:rFonts w:ascii="Arial" w:hAnsi="Arial" w:cs="Arial"/>
          <w:color w:val="000000" w:themeColor="text1"/>
          <w:lang w:eastAsia="en-US"/>
        </w:rPr>
        <w:t xml:space="preserve">endlich </w:t>
      </w:r>
      <w:r w:rsidR="004A3D57" w:rsidRPr="1A94C7F2">
        <w:rPr>
          <w:rFonts w:ascii="Arial" w:hAnsi="Arial" w:cs="Arial"/>
          <w:color w:val="000000" w:themeColor="text1"/>
          <w:lang w:eastAsia="en-US"/>
        </w:rPr>
        <w:t xml:space="preserve">ein richtiges Gehalt </w:t>
      </w:r>
      <w:r w:rsidR="21F1D179" w:rsidRPr="1A94C7F2">
        <w:rPr>
          <w:rFonts w:ascii="Arial" w:hAnsi="Arial" w:cs="Arial"/>
          <w:color w:val="000000" w:themeColor="text1"/>
          <w:lang w:eastAsia="en-US"/>
        </w:rPr>
        <w:t>statt Taschengeld bekommen</w:t>
      </w:r>
      <w:r w:rsidR="03F04FDB" w:rsidRPr="1A94C7F2">
        <w:rPr>
          <w:rFonts w:ascii="Arial" w:hAnsi="Arial" w:cs="Arial"/>
          <w:color w:val="000000" w:themeColor="text1"/>
          <w:lang w:eastAsia="en-US"/>
        </w:rPr>
        <w:t>”,</w:t>
      </w:r>
      <w:r w:rsidR="004A3D57" w:rsidRPr="1A94C7F2">
        <w:rPr>
          <w:rFonts w:ascii="Arial" w:hAnsi="Arial" w:cs="Arial"/>
          <w:color w:val="000000" w:themeColor="text1"/>
          <w:lang w:eastAsia="en-US"/>
        </w:rPr>
        <w:t xml:space="preserve"> so Präsident der Lebenshilfe Prof. Dr. Germain Weber. </w:t>
      </w:r>
    </w:p>
    <w:p w14:paraId="1814B079" w14:textId="20ED9CDE" w:rsidR="008732D6" w:rsidRPr="00CB1F9B" w:rsidRDefault="008732D6" w:rsidP="6356C98E">
      <w:pPr>
        <w:pStyle w:val="xmsonormal"/>
        <w:rPr>
          <w:rFonts w:ascii="Arial" w:hAnsi="Arial" w:cs="Arial"/>
          <w:color w:val="000000" w:themeColor="text1"/>
          <w:lang w:eastAsia="en-US"/>
        </w:rPr>
      </w:pPr>
    </w:p>
    <w:p w14:paraId="7109F852" w14:textId="746D0AC9" w:rsidR="008732D6" w:rsidRPr="00CB1F9B" w:rsidRDefault="004A3D57" w:rsidP="6356C98E">
      <w:pPr>
        <w:pStyle w:val="xmsonormal"/>
        <w:rPr>
          <w:rFonts w:ascii="Arial" w:eastAsia="Arial" w:hAnsi="Arial" w:cs="Arial"/>
        </w:rPr>
      </w:pPr>
      <w:r w:rsidRPr="6356C98E">
        <w:rPr>
          <w:rFonts w:ascii="Arial" w:eastAsia="Arial" w:hAnsi="Arial" w:cs="Arial"/>
          <w:color w:val="000000" w:themeColor="text1"/>
          <w:lang w:eastAsia="en-US"/>
        </w:rPr>
        <w:lastRenderedPageBreak/>
        <w:t xml:space="preserve">Wir haben große Zuversicht, dass die Bundesregierung ihr entsprechendes Vorhaben aus </w:t>
      </w:r>
      <w:r w:rsidR="001346F0" w:rsidRPr="6356C98E">
        <w:rPr>
          <w:rFonts w:ascii="Arial" w:eastAsia="Arial" w:hAnsi="Arial" w:cs="Arial"/>
          <w:color w:val="000000" w:themeColor="text1"/>
          <w:lang w:eastAsia="en-US"/>
        </w:rPr>
        <w:t>d</w:t>
      </w:r>
      <w:r w:rsidRPr="6356C98E">
        <w:rPr>
          <w:rFonts w:ascii="Arial" w:eastAsia="Arial" w:hAnsi="Arial" w:cs="Arial"/>
          <w:color w:val="000000" w:themeColor="text1"/>
          <w:lang w:eastAsia="en-US"/>
        </w:rPr>
        <w:t xml:space="preserve">em Regierungsprogramm nun zügig </w:t>
      </w:r>
      <w:r w:rsidR="1D0FCFF8" w:rsidRPr="6356C98E">
        <w:rPr>
          <w:rFonts w:ascii="Arial" w:eastAsia="Arial" w:hAnsi="Arial" w:cs="Arial"/>
          <w:color w:val="000000" w:themeColor="text1"/>
          <w:lang w:eastAsia="en-US"/>
        </w:rPr>
        <w:t>umsetzt</w:t>
      </w:r>
      <w:r w:rsidR="2BE9A20E" w:rsidRPr="6356C98E">
        <w:rPr>
          <w:rFonts w:ascii="Arial" w:eastAsia="Arial" w:hAnsi="Arial" w:cs="Arial"/>
          <w:color w:val="000000" w:themeColor="text1"/>
          <w:lang w:eastAsia="en-US"/>
        </w:rPr>
        <w:t xml:space="preserve"> und d</w:t>
      </w:r>
      <w:r w:rsidR="3BE2FD7B" w:rsidRPr="6356C98E">
        <w:rPr>
          <w:rFonts w:ascii="Arial" w:eastAsia="Arial" w:hAnsi="Arial" w:cs="Arial"/>
          <w:color w:val="000000" w:themeColor="text1"/>
          <w:lang w:eastAsia="en-US"/>
        </w:rPr>
        <w:t>er</w:t>
      </w:r>
      <w:r w:rsidR="2BE9A20E" w:rsidRPr="6356C98E">
        <w:rPr>
          <w:rFonts w:ascii="Arial" w:eastAsia="Arial" w:hAnsi="Arial" w:cs="Arial"/>
          <w:color w:val="000000" w:themeColor="text1"/>
          <w:lang w:eastAsia="en-US"/>
        </w:rPr>
        <w:t xml:space="preserve"> </w:t>
      </w:r>
      <w:hyperlink r:id="rId10">
        <w:r w:rsidR="2BE9A20E" w:rsidRPr="6356C98E">
          <w:rPr>
            <w:rStyle w:val="Hyperlink"/>
            <w:rFonts w:ascii="Arial" w:eastAsia="Arial" w:hAnsi="Arial" w:cs="Arial"/>
          </w:rPr>
          <w:t>Entschließung des Bundesrates</w:t>
        </w:r>
      </w:hyperlink>
      <w:r w:rsidR="2BE9A20E" w:rsidRPr="6356C98E">
        <w:rPr>
          <w:rFonts w:ascii="Arial" w:eastAsia="Arial" w:hAnsi="Arial" w:cs="Arial"/>
        </w:rPr>
        <w:t xml:space="preserve"> vom 4. Juni 2020 </w:t>
      </w:r>
      <w:r w:rsidR="47A7C5FF" w:rsidRPr="6356C98E">
        <w:rPr>
          <w:rFonts w:ascii="Arial" w:eastAsia="Arial" w:hAnsi="Arial" w:cs="Arial"/>
        </w:rPr>
        <w:t>nach</w:t>
      </w:r>
      <w:r w:rsidR="3121A231" w:rsidRPr="6356C98E">
        <w:rPr>
          <w:rFonts w:ascii="Arial" w:eastAsia="Arial" w:hAnsi="Arial" w:cs="Arial"/>
        </w:rPr>
        <w:t>kommt.</w:t>
      </w:r>
    </w:p>
    <w:p w14:paraId="2BAA301E" w14:textId="68A4860D" w:rsidR="008732D6" w:rsidRDefault="008732D6" w:rsidP="6356C98E">
      <w:pPr>
        <w:pStyle w:val="xmsonormal"/>
        <w:rPr>
          <w:rFonts w:ascii="Arial" w:eastAsia="Arial" w:hAnsi="Arial" w:cs="Arial"/>
          <w:color w:val="000000"/>
          <w:lang w:eastAsia="en-US"/>
        </w:rPr>
      </w:pPr>
    </w:p>
    <w:p w14:paraId="0AB79C82" w14:textId="40FBDD66" w:rsidR="009642E5" w:rsidRDefault="009642E5" w:rsidP="6356C98E">
      <w:pPr>
        <w:pStyle w:val="xmsonormal"/>
        <w:rPr>
          <w:rFonts w:ascii="Arial" w:eastAsia="Arial" w:hAnsi="Arial" w:cs="Arial"/>
          <w:color w:val="000000"/>
          <w:lang w:eastAsia="en-US"/>
        </w:rPr>
      </w:pPr>
    </w:p>
    <w:p w14:paraId="19697869" w14:textId="619736E9" w:rsidR="009642E5" w:rsidRPr="00EB24FF" w:rsidRDefault="00EB24FF" w:rsidP="6356C98E">
      <w:pPr>
        <w:pStyle w:val="xmsonormal"/>
        <w:rPr>
          <w:rFonts w:ascii="Arial" w:hAnsi="Arial" w:cs="Arial"/>
          <w:b/>
          <w:color w:val="00B050"/>
          <w:lang w:eastAsia="en-US"/>
        </w:rPr>
      </w:pPr>
      <w:r w:rsidRPr="00EB24FF">
        <w:rPr>
          <w:rFonts w:ascii="Arial" w:hAnsi="Arial" w:cs="Arial"/>
          <w:b/>
          <w:color w:val="00B050"/>
          <w:lang w:eastAsia="en-US"/>
        </w:rPr>
        <w:t xml:space="preserve">Bildunterschrift: </w:t>
      </w:r>
    </w:p>
    <w:p w14:paraId="012285B4" w14:textId="21E4C58B" w:rsidR="00EB24FF" w:rsidRDefault="00EB24FF" w:rsidP="6356C98E">
      <w:pPr>
        <w:pStyle w:val="xmsonormal"/>
        <w:rPr>
          <w:rFonts w:ascii="Arial" w:eastAsia="Arial" w:hAnsi="Arial" w:cs="Arial"/>
          <w:color w:val="000000"/>
          <w:lang w:eastAsia="en-US"/>
        </w:rPr>
      </w:pPr>
      <w:r>
        <w:rPr>
          <w:rFonts w:ascii="Arial" w:eastAsia="Arial" w:hAnsi="Arial" w:cs="Arial"/>
          <w:color w:val="000000"/>
          <w:lang w:eastAsia="en-US"/>
        </w:rPr>
        <w:t xml:space="preserve">Oskar Obkircher arbeitet für gewöhnlich im Gartenteam der Lebenshilfe </w:t>
      </w:r>
      <w:proofErr w:type="spellStart"/>
      <w:r>
        <w:rPr>
          <w:rFonts w:ascii="Arial" w:eastAsia="Arial" w:hAnsi="Arial" w:cs="Arial"/>
          <w:color w:val="000000"/>
          <w:lang w:eastAsia="en-US"/>
        </w:rPr>
        <w:t>Ledenitzen</w:t>
      </w:r>
      <w:proofErr w:type="spellEnd"/>
      <w:r>
        <w:rPr>
          <w:rFonts w:ascii="Arial" w:eastAsia="Arial" w:hAnsi="Arial" w:cs="Arial"/>
          <w:color w:val="000000"/>
          <w:lang w:eastAsia="en-US"/>
        </w:rPr>
        <w:t xml:space="preserve">. Am 5. Mai vertritt er in Wien die Forderung „Gehalt statt Taschengeld“. </w:t>
      </w:r>
    </w:p>
    <w:p w14:paraId="070C686B" w14:textId="7E5E971F" w:rsidR="009642E5" w:rsidRDefault="00AE188E" w:rsidP="6356C98E">
      <w:pPr>
        <w:pStyle w:val="xmsonormal"/>
        <w:rPr>
          <w:rFonts w:ascii="Arial" w:eastAsia="Arial" w:hAnsi="Arial" w:cs="Arial"/>
          <w:color w:val="000000"/>
          <w:lang w:eastAsia="en-US"/>
        </w:rPr>
      </w:pPr>
      <w:r>
        <w:rPr>
          <w:rFonts w:ascii="Arial" w:eastAsia="Arial" w:hAnsi="Arial" w:cs="Arial"/>
          <w:color w:val="000000"/>
          <w:lang w:eastAsia="en-US"/>
        </w:rPr>
        <w:t>© Lebenshilfe Kärnten</w:t>
      </w:r>
      <w:bookmarkStart w:id="0" w:name="_GoBack"/>
      <w:bookmarkEnd w:id="0"/>
    </w:p>
    <w:p w14:paraId="03DB0648" w14:textId="77777777" w:rsidR="009642E5" w:rsidRPr="00CB1F9B" w:rsidRDefault="009642E5" w:rsidP="6356C98E">
      <w:pPr>
        <w:pStyle w:val="xmsonormal"/>
        <w:rPr>
          <w:rFonts w:ascii="Arial" w:eastAsia="Arial" w:hAnsi="Arial" w:cs="Arial"/>
          <w:color w:val="000000"/>
          <w:lang w:eastAsia="en-US"/>
        </w:rPr>
      </w:pPr>
    </w:p>
    <w:p w14:paraId="42CB03BE" w14:textId="015B6838" w:rsidR="00863751" w:rsidRDefault="00863751" w:rsidP="6356C98E">
      <w:pPr>
        <w:pStyle w:val="xmsonormal"/>
        <w:rPr>
          <w:rFonts w:eastAsia="Calibri"/>
          <w:color w:val="000000" w:themeColor="text1"/>
          <w:lang w:eastAsia="en-US"/>
        </w:rPr>
      </w:pPr>
    </w:p>
    <w:p w14:paraId="6CC532C6" w14:textId="1E1FC5B8" w:rsidR="00F702F9" w:rsidRPr="00F702F9" w:rsidRDefault="00F702F9" w:rsidP="6356C98E">
      <w:pPr>
        <w:pStyle w:val="xmsonormal"/>
        <w:rPr>
          <w:rFonts w:ascii="Arial" w:hAnsi="Arial" w:cs="Arial"/>
          <w:b/>
          <w:color w:val="00B050"/>
          <w:lang w:eastAsia="en-US"/>
        </w:rPr>
      </w:pPr>
      <w:r w:rsidRPr="00F702F9">
        <w:rPr>
          <w:rFonts w:ascii="Arial" w:hAnsi="Arial" w:cs="Arial"/>
          <w:b/>
          <w:color w:val="00B050"/>
          <w:lang w:eastAsia="en-US"/>
        </w:rPr>
        <w:t>Presse-</w:t>
      </w:r>
      <w:r w:rsidR="00863751" w:rsidRPr="00F702F9">
        <w:rPr>
          <w:rFonts w:ascii="Arial" w:hAnsi="Arial" w:cs="Arial"/>
          <w:b/>
          <w:color w:val="00B050"/>
          <w:lang w:eastAsia="en-US"/>
        </w:rPr>
        <w:t xml:space="preserve">Kontakt </w:t>
      </w:r>
    </w:p>
    <w:p w14:paraId="44FAD45E" w14:textId="77777777" w:rsidR="00F702F9" w:rsidRPr="00F702F9" w:rsidRDefault="00863751" w:rsidP="6356C98E">
      <w:pPr>
        <w:pStyle w:val="xmsonormal"/>
        <w:rPr>
          <w:rFonts w:ascii="Arial" w:hAnsi="Arial" w:cs="Arial"/>
          <w:b/>
          <w:color w:val="00B050"/>
          <w:lang w:eastAsia="en-US"/>
        </w:rPr>
      </w:pPr>
      <w:r w:rsidRPr="00F702F9">
        <w:rPr>
          <w:rFonts w:ascii="Arial" w:hAnsi="Arial" w:cs="Arial"/>
          <w:b/>
          <w:color w:val="00B050"/>
          <w:lang w:eastAsia="en-US"/>
        </w:rPr>
        <w:t>2-Säulen-Modell</w:t>
      </w:r>
      <w:r w:rsidR="00F702F9" w:rsidRPr="00F702F9">
        <w:rPr>
          <w:rFonts w:ascii="Arial" w:hAnsi="Arial" w:cs="Arial"/>
          <w:b/>
          <w:color w:val="00B050"/>
          <w:lang w:eastAsia="en-US"/>
        </w:rPr>
        <w:t>:</w:t>
      </w:r>
    </w:p>
    <w:p w14:paraId="2B4FC080" w14:textId="3B50BBF1" w:rsidR="00F702F9" w:rsidRPr="00F702F9" w:rsidRDefault="00F702F9" w:rsidP="00F702F9">
      <w:pPr>
        <w:pStyle w:val="xmsonormal"/>
        <w:rPr>
          <w:rFonts w:ascii="Arial" w:hAnsi="Arial" w:cs="Arial"/>
          <w:color w:val="000000" w:themeColor="text1"/>
          <w:lang w:eastAsia="en-US"/>
        </w:rPr>
      </w:pPr>
      <w:r w:rsidRPr="00F702F9">
        <w:rPr>
          <w:rFonts w:ascii="Arial" w:hAnsi="Arial" w:cs="Arial"/>
          <w:color w:val="000000" w:themeColor="text1"/>
          <w:lang w:eastAsia="en-US"/>
        </w:rPr>
        <w:t>Dr.in Carina Pimpel</w:t>
      </w:r>
      <w:r>
        <w:rPr>
          <w:rFonts w:ascii="Arial" w:hAnsi="Arial" w:cs="Arial"/>
          <w:color w:val="000000" w:themeColor="text1"/>
          <w:lang w:eastAsia="en-US"/>
        </w:rPr>
        <w:t xml:space="preserve">, </w:t>
      </w:r>
      <w:r w:rsidRPr="00F702F9">
        <w:rPr>
          <w:rFonts w:ascii="Arial" w:hAnsi="Arial" w:cs="Arial"/>
          <w:color w:val="000000" w:themeColor="text1"/>
          <w:lang w:eastAsia="en-US"/>
        </w:rPr>
        <w:t>Interim. Generalsekretärin</w:t>
      </w:r>
      <w:r>
        <w:rPr>
          <w:rFonts w:ascii="Arial" w:hAnsi="Arial" w:cs="Arial"/>
          <w:color w:val="000000" w:themeColor="text1"/>
          <w:lang w:eastAsia="en-US"/>
        </w:rPr>
        <w:t xml:space="preserve"> </w:t>
      </w:r>
      <w:r w:rsidRPr="00F702F9">
        <w:rPr>
          <w:rFonts w:ascii="Arial" w:hAnsi="Arial" w:cs="Arial"/>
          <w:color w:val="000000" w:themeColor="text1"/>
          <w:lang w:eastAsia="en-US"/>
        </w:rPr>
        <w:t>Lebenshilfe Österreich</w:t>
      </w:r>
    </w:p>
    <w:p w14:paraId="61816C9E" w14:textId="77777777" w:rsidR="00F702F9" w:rsidRPr="00F702F9" w:rsidRDefault="00F702F9" w:rsidP="00F702F9">
      <w:pPr>
        <w:pStyle w:val="xmsonormal"/>
        <w:ind w:left="708"/>
        <w:rPr>
          <w:rFonts w:ascii="Arial" w:hAnsi="Arial" w:cs="Arial"/>
          <w:color w:val="000000" w:themeColor="text1"/>
          <w:lang w:eastAsia="en-US"/>
        </w:rPr>
      </w:pPr>
      <w:r w:rsidRPr="00F702F9">
        <w:rPr>
          <w:rFonts w:ascii="Arial" w:hAnsi="Arial" w:cs="Arial"/>
          <w:color w:val="000000" w:themeColor="text1"/>
          <w:lang w:eastAsia="en-US"/>
        </w:rPr>
        <w:t>Tel: +43 (0)1 81 22 642-73</w:t>
      </w:r>
    </w:p>
    <w:p w14:paraId="3D30DC7D" w14:textId="77777777" w:rsidR="00F702F9" w:rsidRPr="00F702F9" w:rsidRDefault="00F702F9" w:rsidP="00F702F9">
      <w:pPr>
        <w:pStyle w:val="xmsonormal"/>
        <w:ind w:left="708"/>
        <w:rPr>
          <w:rFonts w:ascii="Arial" w:hAnsi="Arial" w:cs="Arial"/>
          <w:color w:val="000000" w:themeColor="text1"/>
          <w:lang w:eastAsia="en-US"/>
        </w:rPr>
      </w:pPr>
      <w:r w:rsidRPr="00F702F9">
        <w:rPr>
          <w:rFonts w:ascii="Arial" w:hAnsi="Arial" w:cs="Arial"/>
          <w:color w:val="000000" w:themeColor="text1"/>
          <w:lang w:eastAsia="en-US"/>
        </w:rPr>
        <w:t>Mobil: +43 (0)660 245 39 33</w:t>
      </w:r>
    </w:p>
    <w:p w14:paraId="16878141" w14:textId="4FB55DB4" w:rsidR="00F702F9" w:rsidRDefault="00F702F9" w:rsidP="00F702F9">
      <w:pPr>
        <w:pStyle w:val="xmsonormal"/>
        <w:ind w:left="708"/>
        <w:rPr>
          <w:rFonts w:ascii="Arial" w:hAnsi="Arial" w:cs="Arial"/>
          <w:color w:val="000000" w:themeColor="text1"/>
          <w:lang w:eastAsia="en-US"/>
        </w:rPr>
      </w:pPr>
      <w:r w:rsidRPr="00F702F9">
        <w:rPr>
          <w:rFonts w:ascii="Arial" w:hAnsi="Arial" w:cs="Arial"/>
          <w:color w:val="000000" w:themeColor="text1"/>
          <w:lang w:eastAsia="en-US"/>
        </w:rPr>
        <w:t>(Mo bis Fr von 9:30 bis 14:00)</w:t>
      </w:r>
    </w:p>
    <w:p w14:paraId="7BD8AC69" w14:textId="0F25322C" w:rsidR="00F702F9" w:rsidRPr="00F702F9" w:rsidRDefault="00AE188E" w:rsidP="00F702F9">
      <w:pPr>
        <w:pStyle w:val="xmsonormal"/>
        <w:ind w:left="708"/>
        <w:rPr>
          <w:rFonts w:ascii="Arial" w:hAnsi="Arial" w:cs="Arial"/>
          <w:color w:val="000000" w:themeColor="text1"/>
          <w:lang w:eastAsia="en-US"/>
        </w:rPr>
      </w:pPr>
      <w:hyperlink r:id="rId11" w:history="1">
        <w:r w:rsidR="00F702F9" w:rsidRPr="00F702F9">
          <w:rPr>
            <w:rFonts w:ascii="Arial" w:hAnsi="Arial" w:cs="Arial"/>
            <w:color w:val="000000" w:themeColor="text1"/>
            <w:lang w:eastAsia="en-US"/>
          </w:rPr>
          <w:t>Pimpel@lebenshilfe.at</w:t>
        </w:r>
      </w:hyperlink>
    </w:p>
    <w:p w14:paraId="1D86747F" w14:textId="73DC8D6F" w:rsidR="00F702F9" w:rsidRPr="00F702F9" w:rsidRDefault="00F702F9" w:rsidP="6356C98E">
      <w:pPr>
        <w:pStyle w:val="xmsonormal"/>
        <w:rPr>
          <w:rFonts w:ascii="Arial" w:hAnsi="Arial" w:cs="Arial"/>
          <w:color w:val="000000" w:themeColor="text1"/>
          <w:lang w:eastAsia="en-US"/>
        </w:rPr>
      </w:pPr>
    </w:p>
    <w:p w14:paraId="2C4E7CEE" w14:textId="554434DC" w:rsidR="00F702F9" w:rsidRPr="00F702F9" w:rsidRDefault="00F702F9" w:rsidP="6356C98E">
      <w:pPr>
        <w:pStyle w:val="xmsonormal"/>
        <w:rPr>
          <w:rFonts w:ascii="Arial" w:hAnsi="Arial" w:cs="Arial"/>
          <w:b/>
          <w:color w:val="00B050"/>
          <w:lang w:eastAsia="en-US"/>
        </w:rPr>
      </w:pPr>
      <w:r w:rsidRPr="00F702F9">
        <w:rPr>
          <w:rFonts w:ascii="Arial" w:hAnsi="Arial" w:cs="Arial"/>
          <w:b/>
          <w:color w:val="00B050"/>
          <w:lang w:eastAsia="en-US"/>
        </w:rPr>
        <w:t xml:space="preserve">Lebenshilfe Kärnten: </w:t>
      </w:r>
    </w:p>
    <w:p w14:paraId="4EB9BF7C" w14:textId="32F2F17D" w:rsidR="00863751" w:rsidRPr="00F702F9" w:rsidRDefault="00F702F9" w:rsidP="6356C98E">
      <w:pPr>
        <w:pStyle w:val="xmsonormal"/>
        <w:rPr>
          <w:rFonts w:ascii="Arial" w:eastAsia="Calibri" w:hAnsi="Arial" w:cs="Arial"/>
          <w:color w:val="000000" w:themeColor="text1"/>
          <w:lang w:eastAsia="en-US"/>
        </w:rPr>
      </w:pPr>
      <w:r w:rsidRPr="00F702F9">
        <w:rPr>
          <w:rFonts w:ascii="Arial" w:eastAsia="Calibri" w:hAnsi="Arial" w:cs="Arial"/>
          <w:color w:val="000000" w:themeColor="text1"/>
          <w:lang w:eastAsia="en-US"/>
        </w:rPr>
        <w:t>Mag.</w:t>
      </w:r>
      <w:r w:rsidRPr="00F702F9">
        <w:rPr>
          <w:rFonts w:ascii="Arial" w:eastAsia="Calibri" w:hAnsi="Arial" w:cs="Arial"/>
          <w:color w:val="000000" w:themeColor="text1"/>
          <w:vertAlign w:val="superscript"/>
          <w:lang w:eastAsia="en-US"/>
        </w:rPr>
        <w:t>a</w:t>
      </w:r>
      <w:r w:rsidRPr="00F702F9">
        <w:rPr>
          <w:rFonts w:ascii="Arial" w:eastAsia="Calibri" w:hAnsi="Arial" w:cs="Arial"/>
          <w:color w:val="000000" w:themeColor="text1"/>
          <w:lang w:eastAsia="en-US"/>
        </w:rPr>
        <w:t xml:space="preserve"> Katharina Happe, </w:t>
      </w:r>
      <w:proofErr w:type="spellStart"/>
      <w:r w:rsidRPr="00F702F9">
        <w:rPr>
          <w:rFonts w:ascii="Arial" w:eastAsia="Calibri" w:hAnsi="Arial" w:cs="Arial"/>
          <w:color w:val="000000" w:themeColor="text1"/>
          <w:lang w:eastAsia="en-US"/>
        </w:rPr>
        <w:t>Bakk</w:t>
      </w:r>
      <w:proofErr w:type="spellEnd"/>
      <w:r w:rsidRPr="00F702F9">
        <w:rPr>
          <w:rFonts w:ascii="Arial" w:eastAsia="Calibri" w:hAnsi="Arial" w:cs="Arial"/>
          <w:color w:val="000000" w:themeColor="text1"/>
          <w:lang w:eastAsia="en-US"/>
        </w:rPr>
        <w:t xml:space="preserve">, Leitung Kommunikation Lebenshilfe Kärnten </w:t>
      </w:r>
    </w:p>
    <w:p w14:paraId="420E502C" w14:textId="6C6DE9F5" w:rsidR="00F702F9" w:rsidRPr="00F702F9" w:rsidRDefault="00F702F9" w:rsidP="00F702F9">
      <w:pPr>
        <w:pStyle w:val="xmsonormal"/>
        <w:ind w:left="708"/>
        <w:rPr>
          <w:rFonts w:ascii="Arial" w:hAnsi="Arial" w:cs="Arial"/>
          <w:color w:val="000000" w:themeColor="text1"/>
          <w:lang w:eastAsia="en-US"/>
        </w:rPr>
      </w:pPr>
      <w:r>
        <w:rPr>
          <w:rFonts w:ascii="Arial" w:hAnsi="Arial" w:cs="Arial"/>
          <w:color w:val="000000" w:themeColor="text1"/>
          <w:lang w:eastAsia="en-US"/>
        </w:rPr>
        <w:t>Tel: + 43 (0)463 33281-1014</w:t>
      </w:r>
    </w:p>
    <w:p w14:paraId="3A268D4A" w14:textId="77777777" w:rsidR="00F702F9" w:rsidRPr="00F702F9" w:rsidRDefault="00F702F9" w:rsidP="00F702F9">
      <w:pPr>
        <w:pStyle w:val="xmsonormal"/>
        <w:ind w:left="708"/>
        <w:rPr>
          <w:rFonts w:ascii="Arial" w:hAnsi="Arial" w:cs="Arial"/>
          <w:color w:val="000000" w:themeColor="text1"/>
          <w:lang w:eastAsia="en-US"/>
        </w:rPr>
      </w:pPr>
      <w:r w:rsidRPr="00F702F9">
        <w:rPr>
          <w:rFonts w:ascii="Arial" w:hAnsi="Arial" w:cs="Arial"/>
          <w:color w:val="000000" w:themeColor="text1"/>
          <w:lang w:eastAsia="en-US"/>
        </w:rPr>
        <w:t>Mobil: +43 (0)676 848 380-296</w:t>
      </w:r>
    </w:p>
    <w:p w14:paraId="74071989" w14:textId="31375FF0" w:rsidR="00F702F9" w:rsidRPr="00F702F9" w:rsidRDefault="00AE188E" w:rsidP="00F702F9">
      <w:pPr>
        <w:pStyle w:val="xmsonormal"/>
        <w:ind w:left="708"/>
        <w:rPr>
          <w:rFonts w:ascii="Arial" w:hAnsi="Arial" w:cs="Arial"/>
          <w:color w:val="000000" w:themeColor="text1"/>
          <w:lang w:eastAsia="en-US"/>
        </w:rPr>
      </w:pPr>
      <w:hyperlink r:id="rId12" w:history="1">
        <w:r w:rsidR="00F702F9" w:rsidRPr="004475CC">
          <w:rPr>
            <w:rStyle w:val="Hyperlink"/>
            <w:rFonts w:ascii="Arial" w:hAnsi="Arial" w:cs="Arial"/>
            <w:lang w:eastAsia="en-US"/>
          </w:rPr>
          <w:t>K.Happe@lebenshilfe-kaernten.at</w:t>
        </w:r>
      </w:hyperlink>
    </w:p>
    <w:p w14:paraId="2D2707A7" w14:textId="729FAEDE" w:rsidR="00F702F9" w:rsidRDefault="00F702F9" w:rsidP="6356C98E">
      <w:pPr>
        <w:pStyle w:val="xmsonormal"/>
        <w:rPr>
          <w:rFonts w:eastAsia="Calibri"/>
          <w:color w:val="000000" w:themeColor="text1"/>
          <w:lang w:eastAsia="en-US"/>
        </w:rPr>
      </w:pPr>
    </w:p>
    <w:sectPr w:rsidR="00F702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45 Ligh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42EE"/>
    <w:multiLevelType w:val="hybridMultilevel"/>
    <w:tmpl w:val="C0A8A8A8"/>
    <w:lvl w:ilvl="0" w:tplc="C32876C8">
      <w:start w:val="1"/>
      <w:numFmt w:val="decimal"/>
      <w:lvlText w:val="%1."/>
      <w:lvlJc w:val="left"/>
      <w:pPr>
        <w:ind w:left="720" w:hanging="360"/>
      </w:pPr>
    </w:lvl>
    <w:lvl w:ilvl="1" w:tplc="493AA3EC">
      <w:start w:val="1"/>
      <w:numFmt w:val="lowerLetter"/>
      <w:lvlText w:val="%2."/>
      <w:lvlJc w:val="left"/>
      <w:pPr>
        <w:ind w:left="1440" w:hanging="360"/>
      </w:pPr>
    </w:lvl>
    <w:lvl w:ilvl="2" w:tplc="2D06BE44">
      <w:start w:val="1"/>
      <w:numFmt w:val="lowerRoman"/>
      <w:lvlText w:val="%3."/>
      <w:lvlJc w:val="right"/>
      <w:pPr>
        <w:ind w:left="2160" w:hanging="180"/>
      </w:pPr>
    </w:lvl>
    <w:lvl w:ilvl="3" w:tplc="E2B28024">
      <w:start w:val="1"/>
      <w:numFmt w:val="decimal"/>
      <w:lvlText w:val="%4."/>
      <w:lvlJc w:val="left"/>
      <w:pPr>
        <w:ind w:left="2880" w:hanging="360"/>
      </w:pPr>
    </w:lvl>
    <w:lvl w:ilvl="4" w:tplc="68E6D7A8">
      <w:start w:val="1"/>
      <w:numFmt w:val="lowerLetter"/>
      <w:lvlText w:val="%5."/>
      <w:lvlJc w:val="left"/>
      <w:pPr>
        <w:ind w:left="3600" w:hanging="360"/>
      </w:pPr>
    </w:lvl>
    <w:lvl w:ilvl="5" w:tplc="EDE4CD6E">
      <w:start w:val="1"/>
      <w:numFmt w:val="lowerRoman"/>
      <w:lvlText w:val="%6."/>
      <w:lvlJc w:val="right"/>
      <w:pPr>
        <w:ind w:left="4320" w:hanging="180"/>
      </w:pPr>
    </w:lvl>
    <w:lvl w:ilvl="6" w:tplc="944A7554">
      <w:start w:val="1"/>
      <w:numFmt w:val="decimal"/>
      <w:lvlText w:val="%7."/>
      <w:lvlJc w:val="left"/>
      <w:pPr>
        <w:ind w:left="5040" w:hanging="360"/>
      </w:pPr>
    </w:lvl>
    <w:lvl w:ilvl="7" w:tplc="948C3E7C">
      <w:start w:val="1"/>
      <w:numFmt w:val="lowerLetter"/>
      <w:lvlText w:val="%8."/>
      <w:lvlJc w:val="left"/>
      <w:pPr>
        <w:ind w:left="5760" w:hanging="360"/>
      </w:pPr>
    </w:lvl>
    <w:lvl w:ilvl="8" w:tplc="6FA2199C">
      <w:start w:val="1"/>
      <w:numFmt w:val="lowerRoman"/>
      <w:lvlText w:val="%9."/>
      <w:lvlJc w:val="right"/>
      <w:pPr>
        <w:ind w:left="6480" w:hanging="180"/>
      </w:pPr>
    </w:lvl>
  </w:abstractNum>
  <w:abstractNum w:abstractNumId="1" w15:restartNumberingAfterBreak="0">
    <w:nsid w:val="362D15BD"/>
    <w:multiLevelType w:val="hybridMultilevel"/>
    <w:tmpl w:val="B3F2C082"/>
    <w:lvl w:ilvl="0" w:tplc="FFFFFFFF">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F366F7"/>
    <w:multiLevelType w:val="hybridMultilevel"/>
    <w:tmpl w:val="DDC681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DC01F67"/>
    <w:multiLevelType w:val="hybridMultilevel"/>
    <w:tmpl w:val="ECB0AF78"/>
    <w:lvl w:ilvl="0" w:tplc="FA16E2BA">
      <w:start w:val="1"/>
      <w:numFmt w:val="bullet"/>
      <w:lvlText w:val=""/>
      <w:lvlJc w:val="left"/>
      <w:pPr>
        <w:ind w:left="720" w:hanging="360"/>
      </w:pPr>
      <w:rPr>
        <w:rFonts w:ascii="Symbol" w:hAnsi="Symbol" w:hint="default"/>
      </w:rPr>
    </w:lvl>
    <w:lvl w:ilvl="1" w:tplc="9F1430D0">
      <w:start w:val="1"/>
      <w:numFmt w:val="bullet"/>
      <w:lvlText w:val="o"/>
      <w:lvlJc w:val="left"/>
      <w:pPr>
        <w:ind w:left="1440" w:hanging="360"/>
      </w:pPr>
      <w:rPr>
        <w:rFonts w:ascii="Courier New" w:hAnsi="Courier New" w:hint="default"/>
      </w:rPr>
    </w:lvl>
    <w:lvl w:ilvl="2" w:tplc="038A2EFE">
      <w:start w:val="1"/>
      <w:numFmt w:val="bullet"/>
      <w:lvlText w:val=""/>
      <w:lvlJc w:val="left"/>
      <w:pPr>
        <w:ind w:left="2160" w:hanging="360"/>
      </w:pPr>
      <w:rPr>
        <w:rFonts w:ascii="Wingdings" w:hAnsi="Wingdings" w:hint="default"/>
      </w:rPr>
    </w:lvl>
    <w:lvl w:ilvl="3" w:tplc="3B3CDAE2">
      <w:start w:val="1"/>
      <w:numFmt w:val="bullet"/>
      <w:lvlText w:val=""/>
      <w:lvlJc w:val="left"/>
      <w:pPr>
        <w:ind w:left="2880" w:hanging="360"/>
      </w:pPr>
      <w:rPr>
        <w:rFonts w:ascii="Symbol" w:hAnsi="Symbol" w:hint="default"/>
      </w:rPr>
    </w:lvl>
    <w:lvl w:ilvl="4" w:tplc="8FD8DBDC">
      <w:start w:val="1"/>
      <w:numFmt w:val="bullet"/>
      <w:lvlText w:val="o"/>
      <w:lvlJc w:val="left"/>
      <w:pPr>
        <w:ind w:left="3600" w:hanging="360"/>
      </w:pPr>
      <w:rPr>
        <w:rFonts w:ascii="Courier New" w:hAnsi="Courier New" w:hint="default"/>
      </w:rPr>
    </w:lvl>
    <w:lvl w:ilvl="5" w:tplc="1BC6FB46">
      <w:start w:val="1"/>
      <w:numFmt w:val="bullet"/>
      <w:lvlText w:val=""/>
      <w:lvlJc w:val="left"/>
      <w:pPr>
        <w:ind w:left="4320" w:hanging="360"/>
      </w:pPr>
      <w:rPr>
        <w:rFonts w:ascii="Wingdings" w:hAnsi="Wingdings" w:hint="default"/>
      </w:rPr>
    </w:lvl>
    <w:lvl w:ilvl="6" w:tplc="77DA723C">
      <w:start w:val="1"/>
      <w:numFmt w:val="bullet"/>
      <w:lvlText w:val=""/>
      <w:lvlJc w:val="left"/>
      <w:pPr>
        <w:ind w:left="5040" w:hanging="360"/>
      </w:pPr>
      <w:rPr>
        <w:rFonts w:ascii="Symbol" w:hAnsi="Symbol" w:hint="default"/>
      </w:rPr>
    </w:lvl>
    <w:lvl w:ilvl="7" w:tplc="05FABD0E">
      <w:start w:val="1"/>
      <w:numFmt w:val="bullet"/>
      <w:lvlText w:val="o"/>
      <w:lvlJc w:val="left"/>
      <w:pPr>
        <w:ind w:left="5760" w:hanging="360"/>
      </w:pPr>
      <w:rPr>
        <w:rFonts w:ascii="Courier New" w:hAnsi="Courier New" w:hint="default"/>
      </w:rPr>
    </w:lvl>
    <w:lvl w:ilvl="8" w:tplc="738A107C">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98"/>
    <w:rsid w:val="00035A50"/>
    <w:rsid w:val="000428AE"/>
    <w:rsid w:val="00044D57"/>
    <w:rsid w:val="000C2D98"/>
    <w:rsid w:val="00112763"/>
    <w:rsid w:val="001346F0"/>
    <w:rsid w:val="00170524"/>
    <w:rsid w:val="001758C0"/>
    <w:rsid w:val="001C7EEA"/>
    <w:rsid w:val="00271377"/>
    <w:rsid w:val="002A4308"/>
    <w:rsid w:val="0038617C"/>
    <w:rsid w:val="003C05C6"/>
    <w:rsid w:val="004138C4"/>
    <w:rsid w:val="00465FD0"/>
    <w:rsid w:val="00481A66"/>
    <w:rsid w:val="00496A1E"/>
    <w:rsid w:val="004A3D57"/>
    <w:rsid w:val="004A6BCB"/>
    <w:rsid w:val="004B5BF5"/>
    <w:rsid w:val="005504C0"/>
    <w:rsid w:val="0057067E"/>
    <w:rsid w:val="005A6DE1"/>
    <w:rsid w:val="006F513B"/>
    <w:rsid w:val="006F702F"/>
    <w:rsid w:val="00702D79"/>
    <w:rsid w:val="00754495"/>
    <w:rsid w:val="00774C4C"/>
    <w:rsid w:val="00774D30"/>
    <w:rsid w:val="00790FA1"/>
    <w:rsid w:val="007B2C0D"/>
    <w:rsid w:val="00811FEB"/>
    <w:rsid w:val="00820973"/>
    <w:rsid w:val="00863751"/>
    <w:rsid w:val="008732D6"/>
    <w:rsid w:val="008876B3"/>
    <w:rsid w:val="008E5A7A"/>
    <w:rsid w:val="00913E4F"/>
    <w:rsid w:val="009642E5"/>
    <w:rsid w:val="009A645A"/>
    <w:rsid w:val="00A025C6"/>
    <w:rsid w:val="00A25E68"/>
    <w:rsid w:val="00AB1FDD"/>
    <w:rsid w:val="00AB451A"/>
    <w:rsid w:val="00AE188E"/>
    <w:rsid w:val="00B3756A"/>
    <w:rsid w:val="00B55A6E"/>
    <w:rsid w:val="00BA2EC7"/>
    <w:rsid w:val="00C25F7D"/>
    <w:rsid w:val="00C27536"/>
    <w:rsid w:val="00C75135"/>
    <w:rsid w:val="00CA0CA6"/>
    <w:rsid w:val="00CB0004"/>
    <w:rsid w:val="00CB0710"/>
    <w:rsid w:val="00CB1F9B"/>
    <w:rsid w:val="00CE0F51"/>
    <w:rsid w:val="00D00FBE"/>
    <w:rsid w:val="00D26E70"/>
    <w:rsid w:val="00D51C73"/>
    <w:rsid w:val="00D7112A"/>
    <w:rsid w:val="00DA563C"/>
    <w:rsid w:val="00E4192F"/>
    <w:rsid w:val="00E55155"/>
    <w:rsid w:val="00E729BE"/>
    <w:rsid w:val="00EA2CE8"/>
    <w:rsid w:val="00EB24FF"/>
    <w:rsid w:val="00F56123"/>
    <w:rsid w:val="00F702F9"/>
    <w:rsid w:val="037AD147"/>
    <w:rsid w:val="039555BF"/>
    <w:rsid w:val="039A2867"/>
    <w:rsid w:val="039CA8BF"/>
    <w:rsid w:val="03F04FDB"/>
    <w:rsid w:val="04723412"/>
    <w:rsid w:val="0667E906"/>
    <w:rsid w:val="067EB5F1"/>
    <w:rsid w:val="080E6429"/>
    <w:rsid w:val="08E3280A"/>
    <w:rsid w:val="0A391A96"/>
    <w:rsid w:val="0AE3973A"/>
    <w:rsid w:val="0AE6B25F"/>
    <w:rsid w:val="0B4604EB"/>
    <w:rsid w:val="0BAAB6BA"/>
    <w:rsid w:val="0D257762"/>
    <w:rsid w:val="0D9B2FE2"/>
    <w:rsid w:val="0E591646"/>
    <w:rsid w:val="0F523AE4"/>
    <w:rsid w:val="0FA5EE06"/>
    <w:rsid w:val="1036FC96"/>
    <w:rsid w:val="1072BFAD"/>
    <w:rsid w:val="10D8D1A6"/>
    <w:rsid w:val="11FE0D5A"/>
    <w:rsid w:val="14AF1F70"/>
    <w:rsid w:val="1A4FA9C5"/>
    <w:rsid w:val="1A94C7F2"/>
    <w:rsid w:val="1ADB9DB9"/>
    <w:rsid w:val="1AFBBED5"/>
    <w:rsid w:val="1D0FCFF8"/>
    <w:rsid w:val="1D25A061"/>
    <w:rsid w:val="1DC63049"/>
    <w:rsid w:val="1EA4B4ED"/>
    <w:rsid w:val="1F4D4F25"/>
    <w:rsid w:val="1FB73E5A"/>
    <w:rsid w:val="202927A5"/>
    <w:rsid w:val="20DA7C1E"/>
    <w:rsid w:val="20ED53F8"/>
    <w:rsid w:val="21165697"/>
    <w:rsid w:val="21F1D179"/>
    <w:rsid w:val="22DFF909"/>
    <w:rsid w:val="230F6303"/>
    <w:rsid w:val="23F9C11A"/>
    <w:rsid w:val="2442E326"/>
    <w:rsid w:val="24FDF24D"/>
    <w:rsid w:val="259E7805"/>
    <w:rsid w:val="262C6C5C"/>
    <w:rsid w:val="26DBCBEC"/>
    <w:rsid w:val="271146C5"/>
    <w:rsid w:val="27170841"/>
    <w:rsid w:val="2792AFA5"/>
    <w:rsid w:val="281C6AB2"/>
    <w:rsid w:val="2832EC12"/>
    <w:rsid w:val="2975F967"/>
    <w:rsid w:val="299931E7"/>
    <w:rsid w:val="29A47086"/>
    <w:rsid w:val="29E4C211"/>
    <w:rsid w:val="2A27308F"/>
    <w:rsid w:val="2B8804F5"/>
    <w:rsid w:val="2BE9A20E"/>
    <w:rsid w:val="2C9CD13D"/>
    <w:rsid w:val="30591716"/>
    <w:rsid w:val="30F09FE8"/>
    <w:rsid w:val="3121A231"/>
    <w:rsid w:val="31873932"/>
    <w:rsid w:val="32203D54"/>
    <w:rsid w:val="3255979B"/>
    <w:rsid w:val="330E1ED2"/>
    <w:rsid w:val="3378504E"/>
    <w:rsid w:val="33EB0F08"/>
    <w:rsid w:val="3417C15E"/>
    <w:rsid w:val="34E74A6B"/>
    <w:rsid w:val="35031826"/>
    <w:rsid w:val="359F788E"/>
    <w:rsid w:val="35CD1406"/>
    <w:rsid w:val="36BD2D9B"/>
    <w:rsid w:val="36E35A1E"/>
    <w:rsid w:val="37351991"/>
    <w:rsid w:val="3851F026"/>
    <w:rsid w:val="39647182"/>
    <w:rsid w:val="3A0155FE"/>
    <w:rsid w:val="3A73310E"/>
    <w:rsid w:val="3BE2FD7B"/>
    <w:rsid w:val="3C335D27"/>
    <w:rsid w:val="3DCF2D88"/>
    <w:rsid w:val="3E36F8D2"/>
    <w:rsid w:val="3FD95AF2"/>
    <w:rsid w:val="4039F853"/>
    <w:rsid w:val="406AFB50"/>
    <w:rsid w:val="40B069B3"/>
    <w:rsid w:val="411FC3D6"/>
    <w:rsid w:val="42B73CB4"/>
    <w:rsid w:val="430FE8E5"/>
    <w:rsid w:val="44BED135"/>
    <w:rsid w:val="44C5F472"/>
    <w:rsid w:val="44D73373"/>
    <w:rsid w:val="44F6EE68"/>
    <w:rsid w:val="454CBB22"/>
    <w:rsid w:val="478B6DF2"/>
    <w:rsid w:val="479089B1"/>
    <w:rsid w:val="47A7C5FF"/>
    <w:rsid w:val="48DEE1BA"/>
    <w:rsid w:val="499839B5"/>
    <w:rsid w:val="4AD8459A"/>
    <w:rsid w:val="4BB9DE7D"/>
    <w:rsid w:val="4BDE535F"/>
    <w:rsid w:val="4BE5A029"/>
    <w:rsid w:val="4CF72A18"/>
    <w:rsid w:val="4D0AE892"/>
    <w:rsid w:val="4D1DE313"/>
    <w:rsid w:val="4DE5B836"/>
    <w:rsid w:val="4E65E8BF"/>
    <w:rsid w:val="4F8783C8"/>
    <w:rsid w:val="4FA36B1B"/>
    <w:rsid w:val="522D0F2A"/>
    <w:rsid w:val="541C77CC"/>
    <w:rsid w:val="5443BCA6"/>
    <w:rsid w:val="55225A9B"/>
    <w:rsid w:val="5572EAD3"/>
    <w:rsid w:val="5803B7AF"/>
    <w:rsid w:val="5A153764"/>
    <w:rsid w:val="5C8BF96F"/>
    <w:rsid w:val="5CA4C6DF"/>
    <w:rsid w:val="5D1670B4"/>
    <w:rsid w:val="5D3943CD"/>
    <w:rsid w:val="5D4DB0CA"/>
    <w:rsid w:val="5D7287F8"/>
    <w:rsid w:val="5DFD461C"/>
    <w:rsid w:val="5E0AF6FC"/>
    <w:rsid w:val="5EBCDCBD"/>
    <w:rsid w:val="5EF48293"/>
    <w:rsid w:val="61A23D30"/>
    <w:rsid w:val="61C9B5A4"/>
    <w:rsid w:val="62403304"/>
    <w:rsid w:val="629B365D"/>
    <w:rsid w:val="62CE7D19"/>
    <w:rsid w:val="6310F393"/>
    <w:rsid w:val="633D3C8A"/>
    <w:rsid w:val="6356C98E"/>
    <w:rsid w:val="6451F33A"/>
    <w:rsid w:val="648DB651"/>
    <w:rsid w:val="649AA1C1"/>
    <w:rsid w:val="64EDC0EF"/>
    <w:rsid w:val="679546F2"/>
    <w:rsid w:val="68810A8D"/>
    <w:rsid w:val="68B2370F"/>
    <w:rsid w:val="6989C5A8"/>
    <w:rsid w:val="698F27CC"/>
    <w:rsid w:val="6A271D68"/>
    <w:rsid w:val="6AD660BC"/>
    <w:rsid w:val="6BDAF321"/>
    <w:rsid w:val="6CED7E72"/>
    <w:rsid w:val="6D76C382"/>
    <w:rsid w:val="6E69EA28"/>
    <w:rsid w:val="6F2FFB7B"/>
    <w:rsid w:val="7099B6D1"/>
    <w:rsid w:val="710959A0"/>
    <w:rsid w:val="7607D1CE"/>
    <w:rsid w:val="763D8CE2"/>
    <w:rsid w:val="77BBC998"/>
    <w:rsid w:val="77C09A88"/>
    <w:rsid w:val="791DDF6B"/>
    <w:rsid w:val="7AA05FC2"/>
    <w:rsid w:val="7AF28B31"/>
    <w:rsid w:val="7B6EC342"/>
    <w:rsid w:val="7C940BAB"/>
    <w:rsid w:val="7C96A6C1"/>
    <w:rsid w:val="7DB7C424"/>
    <w:rsid w:val="7E55F3BA"/>
    <w:rsid w:val="7EA66404"/>
    <w:rsid w:val="7F082DD7"/>
    <w:rsid w:val="7F93359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4AC8"/>
  <w15:chartTrackingRefBased/>
  <w15:docId w15:val="{61D05B21-A55E-4452-9292-5031577D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732D6"/>
    <w:rPr>
      <w:b/>
      <w:bCs/>
    </w:rPr>
  </w:style>
  <w:style w:type="paragraph" w:styleId="Listenabsatz">
    <w:name w:val="List Paragraph"/>
    <w:basedOn w:val="Standard"/>
    <w:uiPriority w:val="34"/>
    <w:qFormat/>
    <w:rsid w:val="008732D6"/>
    <w:pPr>
      <w:spacing w:after="0" w:line="240" w:lineRule="auto"/>
      <w:ind w:left="720"/>
      <w:contextualSpacing/>
    </w:pPr>
    <w:rPr>
      <w:rFonts w:ascii="Arial" w:hAnsi="Arial" w:cs="Arial"/>
      <w:lang w:val="de-DE"/>
    </w:rPr>
  </w:style>
  <w:style w:type="paragraph" w:customStyle="1" w:styleId="Default">
    <w:name w:val="Default"/>
    <w:rsid w:val="008732D6"/>
    <w:pPr>
      <w:autoSpaceDE w:val="0"/>
      <w:autoSpaceDN w:val="0"/>
      <w:adjustRightInd w:val="0"/>
      <w:spacing w:after="0" w:line="240" w:lineRule="auto"/>
    </w:pPr>
    <w:rPr>
      <w:rFonts w:ascii="Univers LT 45 Light" w:hAnsi="Univers LT 45 Light" w:cs="Univers LT 45 Light"/>
      <w:color w:val="000000"/>
      <w:sz w:val="24"/>
      <w:szCs w:val="24"/>
      <w:lang w:val="de-DE"/>
    </w:rPr>
  </w:style>
  <w:style w:type="character" w:customStyle="1" w:styleId="acopre">
    <w:name w:val="acopre"/>
    <w:basedOn w:val="Absatz-Standardschriftart"/>
    <w:rsid w:val="00CB0710"/>
  </w:style>
  <w:style w:type="character" w:styleId="Hyperlink">
    <w:name w:val="Hyperlink"/>
    <w:basedOn w:val="Absatz-Standardschriftart"/>
    <w:uiPriority w:val="99"/>
    <w:unhideWhenUsed/>
    <w:rsid w:val="00CB0710"/>
    <w:rPr>
      <w:color w:val="0000FF"/>
      <w:u w:val="single"/>
    </w:rPr>
  </w:style>
  <w:style w:type="paragraph" w:customStyle="1" w:styleId="xmsonormal">
    <w:name w:val="x_msonormal"/>
    <w:basedOn w:val="Standard"/>
    <w:rsid w:val="004A3D57"/>
    <w:pPr>
      <w:spacing w:after="0" w:line="240" w:lineRule="auto"/>
    </w:pPr>
    <w:rPr>
      <w:rFonts w:ascii="Calibri" w:hAnsi="Calibri" w:cs="Calibri"/>
      <w:lang w:eastAsia="de-AT"/>
    </w:rPr>
  </w:style>
  <w:style w:type="paragraph" w:customStyle="1" w:styleId="Textbody">
    <w:name w:val="Text body"/>
    <w:basedOn w:val="Standard"/>
    <w:rsid w:val="00112763"/>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styleId="Sprechblasentext">
    <w:name w:val="Balloon Text"/>
    <w:basedOn w:val="Standard"/>
    <w:link w:val="SprechblasentextZchn"/>
    <w:uiPriority w:val="99"/>
    <w:semiHidden/>
    <w:unhideWhenUsed/>
    <w:rsid w:val="006F51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13B"/>
    <w:rPr>
      <w:rFonts w:ascii="Segoe UI" w:hAnsi="Segoe UI" w:cs="Segoe UI"/>
      <w:sz w:val="18"/>
      <w:szCs w:val="18"/>
    </w:rPr>
  </w:style>
  <w:style w:type="character" w:styleId="BesuchterLink">
    <w:name w:val="FollowedHyperlink"/>
    <w:basedOn w:val="Absatz-Standardschriftart"/>
    <w:uiPriority w:val="99"/>
    <w:semiHidden/>
    <w:unhideWhenUsed/>
    <w:rsid w:val="00CA0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736">
      <w:bodyDiv w:val="1"/>
      <w:marLeft w:val="0"/>
      <w:marRight w:val="0"/>
      <w:marTop w:val="0"/>
      <w:marBottom w:val="0"/>
      <w:divBdr>
        <w:top w:val="none" w:sz="0" w:space="0" w:color="auto"/>
        <w:left w:val="none" w:sz="0" w:space="0" w:color="auto"/>
        <w:bottom w:val="none" w:sz="0" w:space="0" w:color="auto"/>
        <w:right w:val="none" w:sz="0" w:space="0" w:color="auto"/>
      </w:divBdr>
    </w:div>
    <w:div w:id="626088899">
      <w:bodyDiv w:val="1"/>
      <w:marLeft w:val="0"/>
      <w:marRight w:val="0"/>
      <w:marTop w:val="0"/>
      <w:marBottom w:val="0"/>
      <w:divBdr>
        <w:top w:val="none" w:sz="0" w:space="0" w:color="auto"/>
        <w:left w:val="none" w:sz="0" w:space="0" w:color="auto"/>
        <w:bottom w:val="none" w:sz="0" w:space="0" w:color="auto"/>
        <w:right w:val="none" w:sz="0" w:space="0" w:color="auto"/>
      </w:divBdr>
    </w:div>
    <w:div w:id="643236363">
      <w:bodyDiv w:val="1"/>
      <w:marLeft w:val="0"/>
      <w:marRight w:val="0"/>
      <w:marTop w:val="0"/>
      <w:marBottom w:val="0"/>
      <w:divBdr>
        <w:top w:val="none" w:sz="0" w:space="0" w:color="auto"/>
        <w:left w:val="none" w:sz="0" w:space="0" w:color="auto"/>
        <w:bottom w:val="none" w:sz="0" w:space="0" w:color="auto"/>
        <w:right w:val="none" w:sz="0" w:space="0" w:color="auto"/>
      </w:divBdr>
    </w:div>
    <w:div w:id="1028481851">
      <w:bodyDiv w:val="1"/>
      <w:marLeft w:val="0"/>
      <w:marRight w:val="0"/>
      <w:marTop w:val="0"/>
      <w:marBottom w:val="0"/>
      <w:divBdr>
        <w:top w:val="none" w:sz="0" w:space="0" w:color="auto"/>
        <w:left w:val="none" w:sz="0" w:space="0" w:color="auto"/>
        <w:bottom w:val="none" w:sz="0" w:space="0" w:color="auto"/>
        <w:right w:val="none" w:sz="0" w:space="0" w:color="auto"/>
      </w:divBdr>
    </w:div>
    <w:div w:id="21129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Happe@lebenshilfe-kaernten.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mpel@lebenshilfe.at" TargetMode="External"/><Relationship Id="rId5" Type="http://schemas.openxmlformats.org/officeDocument/2006/relationships/numbering" Target="numbering.xml"/><Relationship Id="rId10" Type="http://schemas.openxmlformats.org/officeDocument/2006/relationships/hyperlink" Target="https://www.parlament.gv.at/PAKT/VHG/BR/E-BR/E-BR_00302/index.shtml" TargetMode="External"/><Relationship Id="rId4" Type="http://schemas.openxmlformats.org/officeDocument/2006/relationships/customXml" Target="../customXml/item4.xml"/><Relationship Id="rId9" Type="http://schemas.openxmlformats.org/officeDocument/2006/relationships/hyperlink" Target="https://youtu.be/smuMEQvf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45998B4419A042AE81FCF8FC71ED1F" ma:contentTypeVersion="11" ma:contentTypeDescription="Ein neues Dokument erstellen." ma:contentTypeScope="" ma:versionID="8c5b2e842bfdf1ed72ff4ac383dd4638">
  <xsd:schema xmlns:xsd="http://www.w3.org/2001/XMLSchema" xmlns:xs="http://www.w3.org/2001/XMLSchema" xmlns:p="http://schemas.microsoft.com/office/2006/metadata/properties" xmlns:ns2="ac66edcc-80a8-45bf-9a68-5ce5f377d9b5" xmlns:ns3="c3ab1aec-6b7d-4117-be0d-2192c2c11fee" targetNamespace="http://schemas.microsoft.com/office/2006/metadata/properties" ma:root="true" ma:fieldsID="54b6ae2be54d859a1c4670acd679d9fe" ns2:_="" ns3:_="">
    <xsd:import namespace="ac66edcc-80a8-45bf-9a68-5ce5f377d9b5"/>
    <xsd:import namespace="c3ab1aec-6b7d-4117-be0d-2192c2c11f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6edcc-80a8-45bf-9a68-5ce5f377d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b1aec-6b7d-4117-be0d-2192c2c11fee"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5853-2FD0-48EE-967A-496C6FFD8206}">
  <ds:schemaRefs>
    <ds:schemaRef ds:uri="c3ab1aec-6b7d-4117-be0d-2192c2c11fee"/>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ac66edcc-80a8-45bf-9a68-5ce5f377d9b5"/>
  </ds:schemaRefs>
</ds:datastoreItem>
</file>

<file path=customXml/itemProps2.xml><?xml version="1.0" encoding="utf-8"?>
<ds:datastoreItem xmlns:ds="http://schemas.openxmlformats.org/officeDocument/2006/customXml" ds:itemID="{F4DBD7B4-A4FF-431B-8A36-8E5E302F4409}">
  <ds:schemaRefs>
    <ds:schemaRef ds:uri="http://schemas.microsoft.com/sharepoint/v3/contenttype/forms"/>
  </ds:schemaRefs>
</ds:datastoreItem>
</file>

<file path=customXml/itemProps3.xml><?xml version="1.0" encoding="utf-8"?>
<ds:datastoreItem xmlns:ds="http://schemas.openxmlformats.org/officeDocument/2006/customXml" ds:itemID="{283C982C-60D3-47C9-99C9-F49A5E374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6edcc-80a8-45bf-9a68-5ce5f377d9b5"/>
    <ds:schemaRef ds:uri="c3ab1aec-6b7d-4117-be0d-2192c2c11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03046-744C-42A9-9F30-4852A526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6422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 Nicole</dc:creator>
  <cp:keywords/>
  <dc:description/>
  <cp:lastModifiedBy>Happe Katharina</cp:lastModifiedBy>
  <cp:revision>18</cp:revision>
  <cp:lastPrinted>2021-04-26T11:20:00Z</cp:lastPrinted>
  <dcterms:created xsi:type="dcterms:W3CDTF">2021-04-23T08:07:00Z</dcterms:created>
  <dcterms:modified xsi:type="dcterms:W3CDTF">2021-05-03T10:53:00Z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0x0101002F45998B4419A042AE81FCF8FC71ED1F</vt:lpwstr>
  </property>
</Properties>
</file>